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15FB" w:rsidRPr="00BB4AD9" w:rsidRDefault="001615FB" w:rsidP="001615FB">
      <w:pPr>
        <w:shd w:val="clear" w:color="auto" w:fill="FFFFFF"/>
        <w:spacing w:after="0"/>
        <w:jc w:val="right"/>
        <w:rPr>
          <w:rFonts w:ascii="PT Astra Serif" w:eastAsia="Calibri" w:hAnsi="PT Astra Serif"/>
          <w:lang w:eastAsia="ru-RU"/>
        </w:rPr>
      </w:pPr>
      <w:r>
        <w:rPr>
          <w:rFonts w:ascii="PT Astra Serif" w:eastAsia="Calibri" w:hAnsi="PT Astra Serif"/>
          <w:lang w:eastAsia="ru-RU"/>
        </w:rPr>
        <w:t>Приложение 1</w:t>
      </w:r>
    </w:p>
    <w:p w:rsidR="001615FB" w:rsidRPr="00BB4AD9" w:rsidRDefault="001615FB" w:rsidP="001615FB">
      <w:pPr>
        <w:shd w:val="clear" w:color="auto" w:fill="FFFFFF"/>
        <w:spacing w:after="0"/>
        <w:jc w:val="right"/>
        <w:rPr>
          <w:rFonts w:ascii="PT Astra Serif" w:eastAsia="Calibri" w:hAnsi="PT Astra Serif"/>
          <w:b/>
          <w:lang w:eastAsia="ru-RU"/>
        </w:rPr>
      </w:pPr>
      <w:r w:rsidRPr="00BB4AD9">
        <w:rPr>
          <w:rFonts w:ascii="PT Astra Serif" w:eastAsia="Calibri" w:hAnsi="PT Astra Serif"/>
          <w:lang w:eastAsia="ru-RU"/>
        </w:rPr>
        <w:t>к извещению об осуществлении закупки</w:t>
      </w:r>
    </w:p>
    <w:p w:rsidR="001615FB" w:rsidRPr="00BB4AD9" w:rsidRDefault="001615FB" w:rsidP="001615FB">
      <w:pPr>
        <w:spacing w:after="0"/>
        <w:jc w:val="center"/>
        <w:rPr>
          <w:rFonts w:ascii="PT Astra Serif" w:hAnsi="PT Astra Serif"/>
          <w:b/>
          <w:bCs/>
          <w:lang w:eastAsia="ru-RU"/>
        </w:rPr>
      </w:pPr>
    </w:p>
    <w:p w:rsidR="001615FB" w:rsidRPr="002250B7" w:rsidRDefault="001615FB" w:rsidP="002A7DAD">
      <w:pPr>
        <w:spacing w:after="0"/>
        <w:jc w:val="center"/>
        <w:rPr>
          <w:rFonts w:ascii="PT Astra Serif" w:hAnsi="PT Astra Serif"/>
          <w:bCs/>
          <w:lang w:eastAsia="ru-RU"/>
        </w:rPr>
      </w:pPr>
      <w:r w:rsidRPr="002250B7">
        <w:rPr>
          <w:rFonts w:ascii="PT Astra Serif" w:hAnsi="PT Astra Serif"/>
          <w:b/>
          <w:bCs/>
          <w:lang w:eastAsia="ru-RU"/>
        </w:rPr>
        <w:t>ОПИСАНИЕ ОБЪЕКТА ЗАКУПКИ</w:t>
      </w:r>
      <w:r w:rsidR="00670F5D">
        <w:rPr>
          <w:rFonts w:ascii="PT Astra Serif" w:hAnsi="PT Astra Serif"/>
          <w:b/>
          <w:bCs/>
          <w:lang w:eastAsia="ru-RU"/>
        </w:rPr>
        <w:t xml:space="preserve"> </w:t>
      </w:r>
      <w:r w:rsidRPr="002250B7">
        <w:rPr>
          <w:rFonts w:ascii="PT Astra Serif" w:hAnsi="PT Astra Serif"/>
          <w:bCs/>
        </w:rPr>
        <w:t>(техническое задание)</w:t>
      </w:r>
    </w:p>
    <w:p w:rsidR="005100F5" w:rsidRDefault="005100F5" w:rsidP="002A7DAD">
      <w:pPr>
        <w:autoSpaceDE w:val="0"/>
        <w:autoSpaceDN w:val="0"/>
        <w:adjustRightInd w:val="0"/>
        <w:spacing w:after="0"/>
        <w:ind w:right="-1"/>
        <w:jc w:val="center"/>
        <w:rPr>
          <w:rFonts w:ascii="PT Astra Serif" w:hAnsi="PT Astra Serif"/>
          <w:b/>
          <w:bCs/>
        </w:rPr>
      </w:pPr>
      <w:r>
        <w:rPr>
          <w:rFonts w:ascii="PT Astra Serif" w:hAnsi="PT Astra Serif"/>
          <w:b/>
          <w:bCs/>
        </w:rPr>
        <w:t>на выполнение работ по замене светильников</w:t>
      </w:r>
      <w:r w:rsidR="002A7DAD">
        <w:rPr>
          <w:rFonts w:ascii="PT Astra Serif" w:hAnsi="PT Astra Serif"/>
          <w:b/>
          <w:bCs/>
        </w:rPr>
        <w:t xml:space="preserve"> уличного освещения, опор освещения и кабеля СИП</w:t>
      </w:r>
      <w:r>
        <w:rPr>
          <w:rFonts w:ascii="PT Astra Serif" w:hAnsi="PT Astra Serif"/>
          <w:b/>
          <w:bCs/>
        </w:rPr>
        <w:t xml:space="preserve"> в городе Югорске</w:t>
      </w:r>
    </w:p>
    <w:p w:rsidR="005100F5" w:rsidRDefault="005100F5" w:rsidP="005100F5">
      <w:pPr>
        <w:autoSpaceDE w:val="0"/>
        <w:autoSpaceDN w:val="0"/>
        <w:adjustRightInd w:val="0"/>
        <w:spacing w:after="0"/>
        <w:ind w:right="-1"/>
        <w:rPr>
          <w:rFonts w:ascii="PT Astra Serif" w:hAnsi="PT Astra Serif"/>
          <w:b/>
          <w:bCs/>
          <w:u w:val="single"/>
        </w:rPr>
      </w:pPr>
    </w:p>
    <w:p w:rsidR="001B5854" w:rsidRDefault="005100F5" w:rsidP="005100F5">
      <w:pPr>
        <w:autoSpaceDE w:val="0"/>
        <w:autoSpaceDN w:val="0"/>
        <w:adjustRightInd w:val="0"/>
        <w:spacing w:after="0"/>
        <w:ind w:right="-1"/>
        <w:rPr>
          <w:rFonts w:ascii="PT Astra Serif" w:hAnsi="PT Astra Serif"/>
        </w:rPr>
      </w:pPr>
      <w:r>
        <w:rPr>
          <w:rFonts w:ascii="PT Astra Serif" w:hAnsi="PT Astra Serif"/>
          <w:b/>
          <w:bCs/>
          <w:u w:val="single"/>
        </w:rPr>
        <w:t>Место выполнения работ</w:t>
      </w:r>
      <w:r>
        <w:rPr>
          <w:rFonts w:ascii="PT Astra Serif" w:hAnsi="PT Astra Serif"/>
          <w:bCs/>
        </w:rPr>
        <w:t>:</w:t>
      </w:r>
      <w:r w:rsidR="00670F5D">
        <w:rPr>
          <w:rFonts w:ascii="PT Astra Serif" w:hAnsi="PT Astra Serif"/>
          <w:bCs/>
        </w:rPr>
        <w:t xml:space="preserve"> </w:t>
      </w:r>
      <w:r w:rsidRPr="007F6622">
        <w:rPr>
          <w:rFonts w:ascii="PT Astra Serif" w:hAnsi="PT Astra Serif"/>
        </w:rPr>
        <w:t>Ханты - Мансийский авто</w:t>
      </w:r>
      <w:r w:rsidR="00670F5D">
        <w:rPr>
          <w:rFonts w:ascii="PT Astra Serif" w:hAnsi="PT Astra Serif"/>
        </w:rPr>
        <w:t xml:space="preserve">номный округ - Югра, г. Югорск. </w:t>
      </w:r>
    </w:p>
    <w:p w:rsidR="009B2016" w:rsidRDefault="009B2016" w:rsidP="005100F5">
      <w:pPr>
        <w:autoSpaceDE w:val="0"/>
        <w:autoSpaceDN w:val="0"/>
        <w:adjustRightInd w:val="0"/>
        <w:spacing w:after="0"/>
        <w:ind w:right="-1"/>
        <w:rPr>
          <w:rFonts w:ascii="PT Astra Serif" w:hAnsi="PT Astra Serif"/>
        </w:rPr>
      </w:pPr>
      <w:r>
        <w:rPr>
          <w:rFonts w:ascii="PT Astra Serif" w:hAnsi="PT Astra Serif"/>
        </w:rPr>
        <w:t>Замена опор освещения осуществляется по а</w:t>
      </w:r>
      <w:r w:rsidR="00C629F9">
        <w:rPr>
          <w:rFonts w:ascii="PT Astra Serif" w:hAnsi="PT Astra Serif"/>
        </w:rPr>
        <w:t>дресу ул. Сахарова, Зелена зона</w:t>
      </w:r>
      <w:r>
        <w:rPr>
          <w:rFonts w:ascii="PT Astra Serif" w:hAnsi="PT Astra Serif"/>
        </w:rPr>
        <w:t>.</w:t>
      </w:r>
    </w:p>
    <w:p w:rsidR="00C629F9" w:rsidRDefault="009B2016" w:rsidP="005100F5">
      <w:pPr>
        <w:autoSpaceDE w:val="0"/>
        <w:autoSpaceDN w:val="0"/>
        <w:adjustRightInd w:val="0"/>
        <w:spacing w:after="0"/>
        <w:ind w:right="-1"/>
        <w:rPr>
          <w:rFonts w:ascii="PT Astra Serif" w:hAnsi="PT Astra Serif"/>
        </w:rPr>
      </w:pPr>
      <w:r>
        <w:rPr>
          <w:rFonts w:ascii="PT Astra Serif" w:hAnsi="PT Astra Serif"/>
        </w:rPr>
        <w:t>Замена кабеля СИП в районе городского пруда.</w:t>
      </w:r>
      <w:r w:rsidR="00C629F9" w:rsidRPr="00C629F9">
        <w:rPr>
          <w:rFonts w:ascii="PT Astra Serif" w:hAnsi="PT Astra Serif"/>
        </w:rPr>
        <w:t xml:space="preserve"> </w:t>
      </w:r>
    </w:p>
    <w:p w:rsidR="009B2016" w:rsidRDefault="00C629F9" w:rsidP="005100F5">
      <w:pPr>
        <w:autoSpaceDE w:val="0"/>
        <w:autoSpaceDN w:val="0"/>
        <w:adjustRightInd w:val="0"/>
        <w:spacing w:after="0"/>
        <w:ind w:right="-1"/>
        <w:rPr>
          <w:rFonts w:ascii="PT Astra Serif" w:hAnsi="PT Astra Serif"/>
        </w:rPr>
      </w:pPr>
      <w:r>
        <w:rPr>
          <w:rFonts w:ascii="PT Astra Serif" w:hAnsi="PT Astra Serif"/>
        </w:rPr>
        <w:t>Конкретные места установки светильников будут указаны уполномоченным лицом заказчика после заключения контракта</w:t>
      </w:r>
    </w:p>
    <w:p w:rsidR="005100F5" w:rsidRDefault="005100F5" w:rsidP="005100F5">
      <w:pPr>
        <w:autoSpaceDE w:val="0"/>
        <w:autoSpaceDN w:val="0"/>
        <w:adjustRightInd w:val="0"/>
        <w:spacing w:after="0"/>
        <w:ind w:right="-1"/>
        <w:rPr>
          <w:rFonts w:ascii="PT Astra Serif" w:hAnsi="PT Astra Serif"/>
          <w:b/>
          <w:u w:val="single"/>
        </w:rPr>
      </w:pPr>
      <w:r>
        <w:rPr>
          <w:rFonts w:ascii="PT Astra Serif" w:hAnsi="PT Astra Serif"/>
          <w:b/>
          <w:u w:val="single"/>
        </w:rPr>
        <w:t>Срок выполнения работ:</w:t>
      </w:r>
    </w:p>
    <w:p w:rsidR="005100F5" w:rsidRDefault="005100F5" w:rsidP="005100F5">
      <w:pPr>
        <w:spacing w:after="0"/>
        <w:rPr>
          <w:rFonts w:ascii="PT Astra Serif" w:hAnsi="PT Astra Serif"/>
        </w:rPr>
      </w:pPr>
      <w:r>
        <w:rPr>
          <w:rFonts w:ascii="PT Astra Serif" w:hAnsi="PT Astra Serif"/>
        </w:rPr>
        <w:t xml:space="preserve">- начало: </w:t>
      </w:r>
      <w:proofErr w:type="gramStart"/>
      <w:r>
        <w:rPr>
          <w:rFonts w:ascii="PT Astra Serif" w:hAnsi="PT Astra Serif"/>
        </w:rPr>
        <w:t>с даты заключения</w:t>
      </w:r>
      <w:proofErr w:type="gramEnd"/>
      <w:r>
        <w:rPr>
          <w:rFonts w:ascii="PT Astra Serif" w:hAnsi="PT Astra Serif"/>
        </w:rPr>
        <w:t xml:space="preserve"> муниципального контракта;</w:t>
      </w:r>
    </w:p>
    <w:p w:rsidR="005100F5" w:rsidRDefault="005100F5" w:rsidP="005100F5">
      <w:pPr>
        <w:spacing w:after="0"/>
        <w:rPr>
          <w:rFonts w:ascii="PT Astra Serif" w:hAnsi="PT Astra Serif"/>
        </w:rPr>
      </w:pPr>
      <w:r>
        <w:rPr>
          <w:rFonts w:ascii="PT Astra Serif" w:hAnsi="PT Astra Serif"/>
        </w:rPr>
        <w:t>- окончание</w:t>
      </w:r>
      <w:r w:rsidR="00670F5D">
        <w:rPr>
          <w:rFonts w:ascii="PT Astra Serif" w:hAnsi="PT Astra Serif"/>
        </w:rPr>
        <w:t xml:space="preserve">: </w:t>
      </w:r>
      <w:r w:rsidR="009732FA">
        <w:rPr>
          <w:rFonts w:ascii="PT Astra Serif" w:hAnsi="PT Astra Serif"/>
        </w:rPr>
        <w:t>30</w:t>
      </w:r>
      <w:r w:rsidR="00670F5D">
        <w:rPr>
          <w:rFonts w:ascii="PT Astra Serif" w:hAnsi="PT Astra Serif"/>
        </w:rPr>
        <w:t>.</w:t>
      </w:r>
      <w:r w:rsidR="009732FA">
        <w:rPr>
          <w:rFonts w:ascii="PT Astra Serif" w:hAnsi="PT Astra Serif"/>
        </w:rPr>
        <w:t>11</w:t>
      </w:r>
      <w:r w:rsidR="00670F5D">
        <w:rPr>
          <w:rFonts w:ascii="PT Astra Serif" w:hAnsi="PT Astra Serif"/>
        </w:rPr>
        <w:t>.2026</w:t>
      </w:r>
    </w:p>
    <w:p w:rsidR="00670F5D" w:rsidRDefault="005100F5" w:rsidP="00670F5D">
      <w:pPr>
        <w:spacing w:after="0"/>
        <w:ind w:firstLine="567"/>
        <w:rPr>
          <w:rFonts w:ascii="PT Astra Serif" w:hAnsi="PT Astra Serif"/>
          <w:bCs/>
        </w:rPr>
      </w:pPr>
      <w:r>
        <w:rPr>
          <w:rFonts w:ascii="PT Astra Serif" w:hAnsi="PT Astra Serif"/>
          <w:bCs/>
        </w:rPr>
        <w:t xml:space="preserve">В цену контракта включены: </w:t>
      </w:r>
      <w:r w:rsidR="00670F5D">
        <w:rPr>
          <w:rFonts w:ascii="PT Astra Serif" w:hAnsi="PT Astra Serif"/>
          <w:bCs/>
        </w:rPr>
        <w:t>затраты на весь перечень работ в полном объеме, стоимость материалов, транспортные расходы, затраты механизмов, включая НДС либо без НДС и другие обязательные платежи, возникающие в период выполнения работ. А также расходы на транспортировку рабочих, стоимость расходных и иных материалов, необходимых для выполнения работ, иные расходы Подрядчика, необходимые для выполнения работ в полном объеме и надлежащего качества.</w:t>
      </w:r>
    </w:p>
    <w:p w:rsidR="005100F5" w:rsidRDefault="005100F5" w:rsidP="00670F5D">
      <w:pPr>
        <w:spacing w:after="0"/>
        <w:rPr>
          <w:rFonts w:ascii="PT Astra Serif" w:hAnsi="PT Astra Serif"/>
          <w:b/>
        </w:rPr>
      </w:pPr>
      <w:r>
        <w:rPr>
          <w:rFonts w:ascii="PT Astra Serif" w:hAnsi="PT Astra Serif"/>
          <w:b/>
        </w:rPr>
        <w:t>Требования к сроку и объему предоставления гарантии качества работ:</w:t>
      </w:r>
    </w:p>
    <w:p w:rsidR="005100F5" w:rsidRDefault="005100F5" w:rsidP="005100F5">
      <w:pPr>
        <w:spacing w:after="0"/>
        <w:ind w:firstLine="567"/>
        <w:rPr>
          <w:rFonts w:ascii="PT Astra Serif" w:hAnsi="PT Astra Serif"/>
        </w:rPr>
      </w:pPr>
      <w:proofErr w:type="gramStart"/>
      <w:r>
        <w:rPr>
          <w:rFonts w:ascii="PT Astra Serif" w:hAnsi="PT Astra Serif"/>
        </w:rPr>
        <w:t>Подрядчик гарантирует выполнение всех работ в полном объеме и в сроки, определенные условиями контракта; качество выполнения всех работ, соответствующее требованиям технического задания, действующим СНиП, ГОСТ; нормам федерального законодательства, законодательства ХМАО-Югры и правовым актам администрации города Югорска; соответствие результатов выполненных работ условиям контракта; своевременное устранение за счет Подрядчика недостатков и дефектов, выявленных при приемке работ.</w:t>
      </w:r>
      <w:proofErr w:type="gramEnd"/>
      <w:r>
        <w:rPr>
          <w:rFonts w:ascii="PT Astra Serif" w:hAnsi="PT Astra Serif"/>
        </w:rPr>
        <w:t xml:space="preserve"> Перечень и объём работ: работы выполняются в строгом соответствии с приложенным локальным сметным расчетом.</w:t>
      </w:r>
    </w:p>
    <w:p w:rsidR="005100F5" w:rsidRDefault="005100F5" w:rsidP="005100F5">
      <w:pPr>
        <w:spacing w:after="0"/>
        <w:ind w:firstLine="567"/>
        <w:rPr>
          <w:rFonts w:ascii="PT Astra Serif" w:hAnsi="PT Astra Serif"/>
        </w:rPr>
      </w:pPr>
      <w:r>
        <w:rPr>
          <w:rFonts w:ascii="PT Astra Serif" w:hAnsi="PT Astra Serif"/>
        </w:rPr>
        <w:t>Гарантии качества распространяются на все конструктивные элементы и работы, выполненные Подрядчиком по контракту.</w:t>
      </w:r>
    </w:p>
    <w:p w:rsidR="005100F5" w:rsidRDefault="005100F5" w:rsidP="005100F5">
      <w:pPr>
        <w:spacing w:after="0"/>
        <w:ind w:firstLine="567"/>
        <w:rPr>
          <w:rFonts w:ascii="PT Astra Serif" w:hAnsi="PT Astra Serif"/>
        </w:rPr>
      </w:pPr>
      <w:r>
        <w:rPr>
          <w:rFonts w:ascii="PT Astra Serif" w:hAnsi="PT Astra Serif"/>
        </w:rPr>
        <w:t>Срок предоставления гарантии на выполненные работы 36 (тридцать шесть) календарных месяцев со дня подписания заказчиком документа о приемке, сформированного  с использованием единой информационной системы (за исключением отдельного этапа исполнения  контракта).</w:t>
      </w:r>
    </w:p>
    <w:p w:rsidR="005100F5" w:rsidRDefault="005100F5" w:rsidP="005100F5">
      <w:pPr>
        <w:spacing w:after="0"/>
        <w:ind w:firstLine="567"/>
        <w:rPr>
          <w:rFonts w:ascii="PT Astra Serif" w:hAnsi="PT Astra Serif"/>
        </w:rPr>
      </w:pPr>
      <w:r>
        <w:rPr>
          <w:rFonts w:ascii="PT Astra Serif" w:hAnsi="PT Astra Serif"/>
        </w:rPr>
        <w:t>Гарантийный срок на светодиодные светильники – 60 (шестьдесят) календарных месяцев со дня подписания заказчиком документа о приемке, сформированного  с использованием единой информационной системы (за исключением отдельного этапа исполнения  контракта).</w:t>
      </w:r>
    </w:p>
    <w:p w:rsidR="005100F5" w:rsidRDefault="005100F5" w:rsidP="005100F5">
      <w:pPr>
        <w:spacing w:after="0"/>
        <w:ind w:firstLine="567"/>
        <w:rPr>
          <w:rFonts w:ascii="PT Astra Serif" w:hAnsi="PT Astra Serif"/>
        </w:rPr>
      </w:pPr>
      <w:r>
        <w:rPr>
          <w:rFonts w:ascii="PT Astra Serif" w:hAnsi="PT Astra Serif"/>
        </w:rPr>
        <w:t>В случае если гарантийный срок нормальной эксплуатации оборудования, материалов, конструкций или иных элементов, определенный поставщиками соответствующего оборудования (материалов), будет превышать гарантийный срок в целом, то по ним действуют гарантийные сроки, установленные соответствующими поставщиками.</w:t>
      </w:r>
    </w:p>
    <w:p w:rsidR="005100F5" w:rsidRDefault="005100F5" w:rsidP="005100F5">
      <w:pPr>
        <w:spacing w:after="0"/>
        <w:ind w:firstLine="567"/>
        <w:rPr>
          <w:rFonts w:ascii="PT Astra Serif" w:hAnsi="PT Astra Serif"/>
        </w:rPr>
      </w:pPr>
      <w:r>
        <w:rPr>
          <w:rFonts w:ascii="PT Astra Serif" w:hAnsi="PT Astra Serif"/>
        </w:rPr>
        <w:t>В соответствии со статьей 723 Гражданского Кодекса Российской  Федерации Подрядчик, предоставивший материал для выполнения работы, отвечает за его качество по правилам об ответственности продавца за товары ненадлежащего качества.</w:t>
      </w:r>
    </w:p>
    <w:p w:rsidR="005100F5" w:rsidRDefault="005100F5" w:rsidP="00670F5D">
      <w:pPr>
        <w:spacing w:after="0"/>
        <w:rPr>
          <w:rFonts w:ascii="PT Astra Serif" w:hAnsi="PT Astra Serif"/>
        </w:rPr>
      </w:pPr>
      <w:r>
        <w:rPr>
          <w:rFonts w:ascii="PT Astra Serif" w:hAnsi="PT Astra Serif"/>
          <w:b/>
        </w:rPr>
        <w:t>Требования к материалам, используемым при выполнении работ</w:t>
      </w:r>
      <w:r>
        <w:rPr>
          <w:rFonts w:ascii="PT Astra Serif" w:hAnsi="PT Astra Serif"/>
        </w:rPr>
        <w:t>:</w:t>
      </w:r>
    </w:p>
    <w:p w:rsidR="005100F5" w:rsidRDefault="005100F5" w:rsidP="005100F5">
      <w:pPr>
        <w:widowControl w:val="0"/>
        <w:autoSpaceDE w:val="0"/>
        <w:autoSpaceDN w:val="0"/>
        <w:adjustRightInd w:val="0"/>
        <w:spacing w:after="0"/>
        <w:ind w:firstLine="567"/>
        <w:rPr>
          <w:rFonts w:ascii="PT Astra Serif" w:eastAsia="Calibri" w:hAnsi="PT Astra Serif"/>
          <w:lang w:eastAsia="ru-RU"/>
        </w:rPr>
      </w:pPr>
      <w:r>
        <w:rPr>
          <w:rFonts w:ascii="PT Astra Serif" w:hAnsi="PT Astra Serif"/>
        </w:rPr>
        <w:t>Все поставляемые материалы, конструкции и оборудование должны быть новые, ранее не использовавшиеся, иметь соответствующие сертификаты качества: сертификаты соответствия, технические паспорта, инструкции по эксплуатации, и соответствовать требованиям ГОСТ и должны быть произведены на территории Российской Федерации и государств - членов Евразийского экономического союза. Климатическое исполнение оборудования и материалов должно соответствовать региону и условиям его применения.</w:t>
      </w:r>
      <w:r>
        <w:rPr>
          <w:rFonts w:ascii="PT Astra Serif" w:eastAsia="Calibri" w:hAnsi="PT Astra Serif"/>
          <w:lang w:eastAsia="ru-RU"/>
        </w:rPr>
        <w:t xml:space="preserve"> Использование бывших в употреблении материалов запрещается.</w:t>
      </w:r>
    </w:p>
    <w:p w:rsidR="005100F5" w:rsidRDefault="005100F5" w:rsidP="00670F5D">
      <w:pPr>
        <w:spacing w:after="0"/>
        <w:ind w:left="15" w:right="1" w:hanging="15"/>
        <w:rPr>
          <w:rFonts w:ascii="PT Astra Serif" w:hAnsi="PT Astra Serif"/>
          <w:lang w:eastAsia="ru-RU"/>
        </w:rPr>
      </w:pPr>
      <w:r>
        <w:rPr>
          <w:rFonts w:ascii="PT Astra Serif" w:eastAsia="Calibri" w:hAnsi="PT Astra Serif"/>
          <w:b/>
          <w:bCs/>
          <w:lang w:eastAsia="ru-RU"/>
        </w:rPr>
        <w:t>Качественные характеристики объекта закупки:</w:t>
      </w:r>
    </w:p>
    <w:p w:rsidR="005100F5" w:rsidRDefault="005100F5" w:rsidP="005100F5">
      <w:pPr>
        <w:spacing w:after="0"/>
        <w:ind w:firstLine="567"/>
        <w:rPr>
          <w:rFonts w:ascii="PT Astra Serif" w:hAnsi="PT Astra Serif"/>
        </w:rPr>
      </w:pPr>
      <w:r>
        <w:rPr>
          <w:rFonts w:ascii="PT Astra Serif" w:hAnsi="PT Astra Serif"/>
        </w:rPr>
        <w:t xml:space="preserve">При выполнении работ должны быть использованы материалы, изделия, конструкции надлежащего качества, соответствующие требованиям, предъявляемым к строительным материалам в соответствии с законодательством Российской Федерации. Все поставляемые для </w:t>
      </w:r>
      <w:r>
        <w:rPr>
          <w:rFonts w:ascii="PT Astra Serif" w:hAnsi="PT Astra Serif"/>
        </w:rPr>
        <w:lastRenderedPageBreak/>
        <w:t xml:space="preserve">выполнения работ материалы и оборудование должны иметь соответствующие сертификаты и должны быть произведены на территории Российской Федерации и государств - членов Евразийского экономического союза. Заверенные копии этих сертификатов должны предоставляться Заказчику при сдаче выполненных работ. </w:t>
      </w:r>
    </w:p>
    <w:p w:rsidR="001615FB" w:rsidRDefault="005100F5" w:rsidP="00C063E5">
      <w:pPr>
        <w:spacing w:after="0"/>
        <w:rPr>
          <w:rFonts w:ascii="PT Astra Serif" w:hAnsi="PT Astra Serif"/>
          <w:iCs/>
        </w:rPr>
      </w:pPr>
      <w:r>
        <w:rPr>
          <w:rFonts w:ascii="PT Astra Serif" w:hAnsi="PT Astra Serif"/>
          <w:iCs/>
        </w:rPr>
        <w:t>Материалы и оборудование, используемые при выполнени</w:t>
      </w:r>
      <w:r w:rsidR="001615FB">
        <w:rPr>
          <w:rFonts w:ascii="PT Astra Serif" w:hAnsi="PT Astra Serif"/>
          <w:iCs/>
        </w:rPr>
        <w:t xml:space="preserve">и работ, должны соответствовать </w:t>
      </w:r>
      <w:r>
        <w:rPr>
          <w:rFonts w:ascii="PT Astra Serif" w:hAnsi="PT Astra Serif"/>
          <w:iCs/>
        </w:rPr>
        <w:t>требованиям</w:t>
      </w:r>
      <w:r w:rsidR="001615FB">
        <w:rPr>
          <w:rFonts w:ascii="PT Astra Serif" w:hAnsi="PT Astra Serif"/>
          <w:iCs/>
        </w:rPr>
        <w:t>:</w:t>
      </w:r>
    </w:p>
    <w:p w:rsidR="002C5D6F" w:rsidRDefault="001615FB" w:rsidP="001615FB">
      <w:pPr>
        <w:spacing w:after="0"/>
        <w:rPr>
          <w:rFonts w:ascii="PT Astra Serif" w:hAnsi="PT Astra Serif"/>
          <w:iCs/>
        </w:rPr>
      </w:pPr>
      <w:r>
        <w:rPr>
          <w:rFonts w:ascii="PT Astra Serif" w:hAnsi="PT Astra Serif"/>
          <w:iCs/>
        </w:rPr>
        <w:t xml:space="preserve">- </w:t>
      </w:r>
      <w:r w:rsidR="005100F5">
        <w:rPr>
          <w:rFonts w:ascii="PT Astra Serif" w:hAnsi="PT Astra Serif"/>
          <w:iCs/>
        </w:rPr>
        <w:t>Федерального закона от 23.11.2009 № 261-ФЗ «Об энергосбережении и, о повышении энергетической эффективности и о внесении изменений в отдельные законодател</w:t>
      </w:r>
      <w:r w:rsidR="00C063E5">
        <w:rPr>
          <w:rFonts w:ascii="PT Astra Serif" w:hAnsi="PT Astra Serif"/>
          <w:iCs/>
        </w:rPr>
        <w:t xml:space="preserve">ьные акты Российской Федерации»; </w:t>
      </w:r>
    </w:p>
    <w:p w:rsidR="00F4316C" w:rsidRPr="00177DB1" w:rsidRDefault="002C5D6F" w:rsidP="001615FB">
      <w:pPr>
        <w:spacing w:after="0"/>
        <w:rPr>
          <w:rFonts w:ascii="PT Astra Serif" w:hAnsi="PT Astra Serif"/>
          <w:iCs/>
        </w:rPr>
      </w:pPr>
      <w:r>
        <w:rPr>
          <w:rFonts w:ascii="PT Astra Serif" w:hAnsi="PT Astra Serif"/>
          <w:iCs/>
        </w:rPr>
        <w:t xml:space="preserve">- </w:t>
      </w:r>
      <w:hyperlink r:id="rId6" w:history="1">
        <w:r>
          <w:rPr>
            <w:rFonts w:ascii="PT Astra Serif" w:hAnsi="PT Astra Serif"/>
          </w:rPr>
          <w:t xml:space="preserve">ГОСТ </w:t>
        </w:r>
        <w:proofErr w:type="gramStart"/>
        <w:r>
          <w:rPr>
            <w:rFonts w:ascii="PT Astra Serif" w:hAnsi="PT Astra Serif"/>
          </w:rPr>
          <w:t>Р</w:t>
        </w:r>
        <w:proofErr w:type="gramEnd"/>
        <w:r>
          <w:rPr>
            <w:rFonts w:ascii="PT Astra Serif" w:hAnsi="PT Astra Serif"/>
          </w:rPr>
          <w:t xml:space="preserve"> 55706-202</w:t>
        </w:r>
        <w:r w:rsidR="00F4316C" w:rsidRPr="00177DB1">
          <w:rPr>
            <w:rFonts w:ascii="PT Astra Serif" w:hAnsi="PT Astra Serif"/>
          </w:rPr>
          <w:t>3</w:t>
        </w:r>
      </w:hyperlink>
      <w:r w:rsidR="001615FB">
        <w:rPr>
          <w:rFonts w:ascii="PT Astra Serif" w:hAnsi="PT Astra Serif"/>
        </w:rPr>
        <w:t xml:space="preserve"> «</w:t>
      </w:r>
      <w:r>
        <w:t>Освещение наружное утилитарное. Классификация и нормы»</w:t>
      </w:r>
      <w:r>
        <w:br/>
        <w:t xml:space="preserve">(утв. и введен в действие </w:t>
      </w:r>
      <w:hyperlink r:id="rId7" w:anchor="/document/407085486/entry/0" w:history="1">
        <w:r>
          <w:rPr>
            <w:rStyle w:val="a6"/>
          </w:rPr>
          <w:t>приказом</w:t>
        </w:r>
      </w:hyperlink>
      <w:r>
        <w:t xml:space="preserve"> Федерального агентства по техническому регулированию и метрологии от 13 июня 2023 г. N 377-ст)</w:t>
      </w:r>
      <w:r w:rsidR="001615FB">
        <w:rPr>
          <w:rFonts w:ascii="PT Astra Serif" w:hAnsi="PT Astra Serif"/>
        </w:rPr>
        <w:t>»</w:t>
      </w:r>
      <w:r w:rsidR="00F4316C" w:rsidRPr="00177DB1">
        <w:rPr>
          <w:rFonts w:ascii="PT Astra Serif" w:hAnsi="PT Astra Serif"/>
        </w:rPr>
        <w:t>;</w:t>
      </w:r>
    </w:p>
    <w:p w:rsidR="00F4316C" w:rsidRPr="00177DB1" w:rsidRDefault="001615FB" w:rsidP="001615FB">
      <w:pPr>
        <w:pStyle w:val="ConsPlusNormal"/>
        <w:contextualSpacing/>
        <w:jc w:val="both"/>
        <w:rPr>
          <w:rFonts w:ascii="PT Astra Serif" w:hAnsi="PT Astra Serif"/>
        </w:rPr>
      </w:pPr>
      <w:r>
        <w:t xml:space="preserve">- </w:t>
      </w:r>
      <w:hyperlink r:id="rId8" w:history="1">
        <w:r w:rsidR="00F4316C" w:rsidRPr="00177DB1">
          <w:rPr>
            <w:rFonts w:ascii="PT Astra Serif" w:hAnsi="PT Astra Serif"/>
          </w:rPr>
          <w:t xml:space="preserve">ГОСТ </w:t>
        </w:r>
        <w:proofErr w:type="gramStart"/>
        <w:r w:rsidR="00F4316C" w:rsidRPr="00177DB1">
          <w:rPr>
            <w:rFonts w:ascii="PT Astra Serif" w:hAnsi="PT Astra Serif"/>
          </w:rPr>
          <w:t>Р</w:t>
        </w:r>
        <w:proofErr w:type="gramEnd"/>
        <w:r w:rsidR="00F4316C" w:rsidRPr="00177DB1">
          <w:rPr>
            <w:rFonts w:ascii="PT Astra Serif" w:hAnsi="PT Astra Serif"/>
          </w:rPr>
          <w:t xml:space="preserve"> 55839-2013</w:t>
        </w:r>
      </w:hyperlink>
      <w:r>
        <w:rPr>
          <w:rFonts w:ascii="PT Astra Serif" w:hAnsi="PT Astra Serif"/>
        </w:rPr>
        <w:t xml:space="preserve"> «</w:t>
      </w:r>
      <w:r w:rsidR="00F4316C" w:rsidRPr="00177DB1">
        <w:rPr>
          <w:rFonts w:ascii="PT Astra Serif" w:hAnsi="PT Astra Serif"/>
        </w:rPr>
        <w:t>Источники света и приборы осветительные. Методы светотехнических измерений и фо</w:t>
      </w:r>
      <w:r>
        <w:rPr>
          <w:rFonts w:ascii="PT Astra Serif" w:hAnsi="PT Astra Serif"/>
        </w:rPr>
        <w:t>рмат предоставленных данных»</w:t>
      </w:r>
      <w:r w:rsidR="00F4316C" w:rsidRPr="00177DB1">
        <w:rPr>
          <w:rFonts w:ascii="PT Astra Serif" w:hAnsi="PT Astra Serif"/>
        </w:rPr>
        <w:t>;</w:t>
      </w:r>
    </w:p>
    <w:p w:rsidR="00F4316C" w:rsidRPr="00177DB1" w:rsidRDefault="001615FB" w:rsidP="001615FB">
      <w:pPr>
        <w:pStyle w:val="ConsPlusNormal"/>
        <w:contextualSpacing/>
        <w:jc w:val="both"/>
        <w:rPr>
          <w:rFonts w:ascii="PT Astra Serif" w:hAnsi="PT Astra Serif"/>
        </w:rPr>
      </w:pPr>
      <w:r>
        <w:rPr>
          <w:rFonts w:ascii="PT Astra Serif" w:hAnsi="PT Astra Serif"/>
        </w:rPr>
        <w:t xml:space="preserve">- </w:t>
      </w:r>
      <w:r w:rsidR="00F4316C" w:rsidRPr="00177DB1">
        <w:rPr>
          <w:rFonts w:ascii="PT Astra Serif" w:hAnsi="PT Astra Serif"/>
        </w:rPr>
        <w:t xml:space="preserve">Техническому </w:t>
      </w:r>
      <w:hyperlink r:id="rId9" w:history="1">
        <w:r w:rsidR="00F4316C" w:rsidRPr="00177DB1">
          <w:rPr>
            <w:rFonts w:ascii="PT Astra Serif" w:hAnsi="PT Astra Serif"/>
          </w:rPr>
          <w:t>регламенту</w:t>
        </w:r>
      </w:hyperlink>
      <w:r w:rsidR="00F4316C" w:rsidRPr="00177DB1">
        <w:rPr>
          <w:rFonts w:ascii="PT Astra Serif" w:hAnsi="PT Astra Serif"/>
        </w:rPr>
        <w:t xml:space="preserve"> Та</w:t>
      </w:r>
      <w:r>
        <w:rPr>
          <w:rFonts w:ascii="PT Astra Serif" w:hAnsi="PT Astra Serif"/>
        </w:rPr>
        <w:t xml:space="preserve">моженного Союза </w:t>
      </w:r>
      <w:proofErr w:type="gramStart"/>
      <w:r>
        <w:rPr>
          <w:rFonts w:ascii="PT Astra Serif" w:hAnsi="PT Astra Serif"/>
        </w:rPr>
        <w:t>ТР</w:t>
      </w:r>
      <w:proofErr w:type="gramEnd"/>
      <w:r>
        <w:rPr>
          <w:rFonts w:ascii="PT Astra Serif" w:hAnsi="PT Astra Serif"/>
        </w:rPr>
        <w:t xml:space="preserve"> ТС 004/2011 «</w:t>
      </w:r>
      <w:r w:rsidR="00F4316C" w:rsidRPr="00177DB1">
        <w:rPr>
          <w:rFonts w:ascii="PT Astra Serif" w:hAnsi="PT Astra Serif"/>
        </w:rPr>
        <w:t>О безопасно</w:t>
      </w:r>
      <w:r>
        <w:rPr>
          <w:rFonts w:ascii="PT Astra Serif" w:hAnsi="PT Astra Serif"/>
        </w:rPr>
        <w:t>сти низковольтного оборудования»</w:t>
      </w:r>
      <w:r w:rsidR="00F4316C" w:rsidRPr="00177DB1">
        <w:rPr>
          <w:rFonts w:ascii="PT Astra Serif" w:hAnsi="PT Astra Serif"/>
        </w:rPr>
        <w:t>;</w:t>
      </w:r>
    </w:p>
    <w:p w:rsidR="00F4316C" w:rsidRPr="00177DB1" w:rsidRDefault="001615FB" w:rsidP="001615FB">
      <w:pPr>
        <w:pStyle w:val="ConsPlusNormal"/>
        <w:spacing w:before="240" w:line="240" w:lineRule="atLeast"/>
        <w:contextualSpacing/>
        <w:jc w:val="both"/>
        <w:rPr>
          <w:rFonts w:ascii="PT Astra Serif" w:hAnsi="PT Astra Serif"/>
        </w:rPr>
      </w:pPr>
      <w:r>
        <w:rPr>
          <w:rFonts w:ascii="PT Astra Serif" w:hAnsi="PT Astra Serif"/>
        </w:rPr>
        <w:t xml:space="preserve">- </w:t>
      </w:r>
      <w:r w:rsidR="00F4316C" w:rsidRPr="00177DB1">
        <w:rPr>
          <w:rFonts w:ascii="PT Astra Serif" w:hAnsi="PT Astra Serif"/>
        </w:rPr>
        <w:t xml:space="preserve">Техническому </w:t>
      </w:r>
      <w:hyperlink r:id="rId10" w:history="1">
        <w:r w:rsidR="00F4316C" w:rsidRPr="00177DB1">
          <w:rPr>
            <w:rFonts w:ascii="PT Astra Serif" w:hAnsi="PT Astra Serif"/>
          </w:rPr>
          <w:t>регламенту</w:t>
        </w:r>
      </w:hyperlink>
      <w:r w:rsidR="00F4316C" w:rsidRPr="00177DB1">
        <w:rPr>
          <w:rFonts w:ascii="PT Astra Serif" w:hAnsi="PT Astra Serif"/>
        </w:rPr>
        <w:t xml:space="preserve"> Та</w:t>
      </w:r>
      <w:r>
        <w:rPr>
          <w:rFonts w:ascii="PT Astra Serif" w:hAnsi="PT Astra Serif"/>
        </w:rPr>
        <w:t xml:space="preserve">моженного Союза </w:t>
      </w:r>
      <w:proofErr w:type="gramStart"/>
      <w:r>
        <w:rPr>
          <w:rFonts w:ascii="PT Astra Serif" w:hAnsi="PT Astra Serif"/>
        </w:rPr>
        <w:t>ТР</w:t>
      </w:r>
      <w:proofErr w:type="gramEnd"/>
      <w:r>
        <w:rPr>
          <w:rFonts w:ascii="PT Astra Serif" w:hAnsi="PT Astra Serif"/>
        </w:rPr>
        <w:t xml:space="preserve"> ТС 020/2011 «</w:t>
      </w:r>
      <w:r w:rsidR="00F4316C" w:rsidRPr="00177DB1">
        <w:rPr>
          <w:rFonts w:ascii="PT Astra Serif" w:hAnsi="PT Astra Serif"/>
        </w:rPr>
        <w:t>Электромагнитная со</w:t>
      </w:r>
      <w:r>
        <w:rPr>
          <w:rFonts w:ascii="PT Astra Serif" w:hAnsi="PT Astra Serif"/>
        </w:rPr>
        <w:t>вместимость технических средств»</w:t>
      </w:r>
      <w:r w:rsidR="00F4316C" w:rsidRPr="00177DB1">
        <w:rPr>
          <w:rFonts w:ascii="PT Astra Serif" w:hAnsi="PT Astra Serif"/>
        </w:rPr>
        <w:t>.</w:t>
      </w:r>
    </w:p>
    <w:p w:rsidR="00F4316C" w:rsidRPr="00177DB1" w:rsidRDefault="00F4316C" w:rsidP="00F4316C">
      <w:pPr>
        <w:pStyle w:val="ConsPlusNormal"/>
        <w:spacing w:before="240" w:line="240" w:lineRule="atLeast"/>
        <w:ind w:firstLine="539"/>
        <w:contextualSpacing/>
        <w:jc w:val="both"/>
        <w:rPr>
          <w:rFonts w:ascii="PT Astra Serif" w:hAnsi="PT Astra Serif"/>
        </w:rPr>
      </w:pPr>
      <w:proofErr w:type="gramStart"/>
      <w:r w:rsidRPr="00177DB1">
        <w:rPr>
          <w:rFonts w:ascii="PT Astra Serif" w:hAnsi="PT Astra Serif"/>
        </w:rPr>
        <w:t xml:space="preserve">Светильники должны соответствовать классу защиты 1 от поражения электрическим током (ГОСТ 12.2.007.0-75 </w:t>
      </w:r>
      <w:r w:rsidR="001615FB">
        <w:rPr>
          <w:rFonts w:ascii="PT Astra Serif" w:hAnsi="PT Astra Serif"/>
          <w:shd w:val="clear" w:color="auto" w:fill="FFFFFF"/>
        </w:rPr>
        <w:t>«</w:t>
      </w:r>
      <w:r w:rsidRPr="00177DB1">
        <w:rPr>
          <w:rFonts w:ascii="PT Astra Serif" w:hAnsi="PT Astra Serif"/>
          <w:shd w:val="clear" w:color="auto" w:fill="FFFFFF"/>
        </w:rPr>
        <w:t>Система стандартов безопасности труда.</w:t>
      </w:r>
      <w:proofErr w:type="gramEnd"/>
      <w:r w:rsidRPr="00177DB1">
        <w:rPr>
          <w:rFonts w:ascii="PT Astra Serif" w:hAnsi="PT Astra Serif"/>
          <w:shd w:val="clear" w:color="auto" w:fill="FFFFFF"/>
        </w:rPr>
        <w:t xml:space="preserve"> Изделия электротехнические</w:t>
      </w:r>
      <w:r w:rsidR="001615FB">
        <w:rPr>
          <w:rFonts w:ascii="PT Astra Serif" w:hAnsi="PT Astra Serif"/>
          <w:shd w:val="clear" w:color="auto" w:fill="FFFFFF"/>
        </w:rPr>
        <w:t>. Общие требования безопасности»</w:t>
      </w:r>
      <w:r w:rsidR="001615FB">
        <w:rPr>
          <w:rFonts w:ascii="PT Astra Serif" w:hAnsi="PT Astra Serif"/>
        </w:rPr>
        <w:t>) и</w:t>
      </w:r>
      <w:r w:rsidRPr="00177DB1">
        <w:rPr>
          <w:rFonts w:ascii="PT Astra Serif" w:hAnsi="PT Astra Serif"/>
        </w:rPr>
        <w:t xml:space="preserve"> иметь климатическое исполнение УХЛ</w:t>
      </w:r>
      <w:proofErr w:type="gramStart"/>
      <w:r w:rsidRPr="00177DB1">
        <w:rPr>
          <w:rFonts w:ascii="PT Astra Serif" w:hAnsi="PT Astra Serif"/>
        </w:rPr>
        <w:t>1</w:t>
      </w:r>
      <w:proofErr w:type="gramEnd"/>
      <w:r w:rsidRPr="00177DB1">
        <w:rPr>
          <w:rFonts w:ascii="PT Astra Serif" w:hAnsi="PT Astra Serif"/>
        </w:rPr>
        <w:t xml:space="preserve"> по </w:t>
      </w:r>
      <w:hyperlink r:id="rId11" w:history="1">
        <w:r w:rsidRPr="00177DB1">
          <w:rPr>
            <w:rFonts w:ascii="PT Astra Serif" w:hAnsi="PT Astra Serif"/>
          </w:rPr>
          <w:t>ГОСТ 15150-69</w:t>
        </w:r>
      </w:hyperlink>
      <w:r w:rsidR="001615FB">
        <w:rPr>
          <w:rFonts w:ascii="PT Astra Serif" w:hAnsi="PT Astra Serif"/>
        </w:rPr>
        <w:t xml:space="preserve"> «</w:t>
      </w:r>
      <w:r w:rsidRPr="00177DB1">
        <w:rPr>
          <w:rFonts w:ascii="PT Astra Serif" w:hAnsi="PT Astra Serif"/>
        </w:rPr>
        <w:t>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w:t>
      </w:r>
      <w:r w:rsidR="001615FB">
        <w:rPr>
          <w:rFonts w:ascii="PT Astra Serif" w:hAnsi="PT Astra Serif"/>
        </w:rPr>
        <w:t>тических факторов внешней среды».</w:t>
      </w:r>
    </w:p>
    <w:p w:rsidR="00F4316C" w:rsidRPr="003E3E33" w:rsidRDefault="00C063E5" w:rsidP="001615FB">
      <w:pPr>
        <w:pStyle w:val="ConsPlusNormal"/>
        <w:spacing w:before="240" w:line="240" w:lineRule="atLeast"/>
        <w:contextualSpacing/>
        <w:jc w:val="both"/>
        <w:rPr>
          <w:rFonts w:ascii="PT Astra Serif" w:hAnsi="PT Astra Serif"/>
        </w:rPr>
      </w:pPr>
      <w:r w:rsidRPr="00177DB1">
        <w:rPr>
          <w:rFonts w:ascii="PT Astra Serif" w:hAnsi="PT Astra Serif"/>
        </w:rPr>
        <w:t>У</w:t>
      </w:r>
      <w:r w:rsidR="00F4316C" w:rsidRPr="00177DB1">
        <w:rPr>
          <w:rFonts w:ascii="PT Astra Serif" w:hAnsi="PT Astra Serif"/>
        </w:rPr>
        <w:t xml:space="preserve">паковка светильников должна соответствовать </w:t>
      </w:r>
      <w:hyperlink r:id="rId12" w:history="1">
        <w:r w:rsidR="00F4316C" w:rsidRPr="00177DB1">
          <w:rPr>
            <w:rFonts w:ascii="PT Astra Serif" w:hAnsi="PT Astra Serif"/>
          </w:rPr>
          <w:t>ГОСТ 23216-78</w:t>
        </w:r>
      </w:hyperlink>
      <w:r w:rsidR="001615FB">
        <w:rPr>
          <w:rFonts w:ascii="PT Astra Serif" w:hAnsi="PT Astra Serif"/>
        </w:rPr>
        <w:t xml:space="preserve"> «</w:t>
      </w:r>
      <w:r w:rsidR="00F4316C" w:rsidRPr="00177DB1">
        <w:rPr>
          <w:rFonts w:ascii="PT Astra Serif" w:hAnsi="PT Astra Serif"/>
        </w:rPr>
        <w:t xml:space="preserve">Изделия электротехнические. Хранение, транспортирование, временная противокоррозионная защита, упаковка. Общие требования и методы </w:t>
      </w:r>
      <w:r w:rsidR="00F4316C" w:rsidRPr="003E3E33">
        <w:rPr>
          <w:rFonts w:ascii="PT Astra Serif" w:hAnsi="PT Astra Serif"/>
        </w:rPr>
        <w:t>испытани</w:t>
      </w:r>
      <w:r w:rsidR="001615FB" w:rsidRPr="003E3E33">
        <w:rPr>
          <w:rFonts w:ascii="PT Astra Serif" w:hAnsi="PT Astra Serif"/>
        </w:rPr>
        <w:t>й».</w:t>
      </w:r>
    </w:p>
    <w:p w:rsidR="00DF3A03" w:rsidRPr="003E3E33" w:rsidRDefault="00DF3A03" w:rsidP="00DF3A03">
      <w:pPr>
        <w:spacing w:after="0"/>
        <w:rPr>
          <w:rFonts w:ascii="PT Astra Serif" w:eastAsia="Calibri" w:hAnsi="PT Astra Serif"/>
        </w:rPr>
      </w:pPr>
      <w:r w:rsidRPr="003E3E33">
        <w:rPr>
          <w:rFonts w:ascii="PT Astra Serif" w:eastAsia="Calibri" w:hAnsi="PT Astra Serif"/>
        </w:rPr>
        <w:t>Технические требования</w:t>
      </w:r>
    </w:p>
    <w:p w:rsidR="00DF3A03" w:rsidRPr="003E3E33" w:rsidRDefault="00DF3A03" w:rsidP="00DF3A03">
      <w:pPr>
        <w:spacing w:after="0"/>
        <w:ind w:firstLine="709"/>
        <w:rPr>
          <w:rFonts w:ascii="PT Astra Serif" w:eastAsia="Calibri" w:hAnsi="PT Astra Serif"/>
          <w:bCs/>
        </w:rPr>
      </w:pPr>
      <w:r w:rsidRPr="003E3E33">
        <w:rPr>
          <w:rFonts w:ascii="PT Astra Serif" w:eastAsia="Calibri" w:hAnsi="PT Astra Serif"/>
          <w:bCs/>
        </w:rPr>
        <w:t>Светильники светодиодные консольные со встроенными электронными блоками питания предназначены для освещения дорог по СП 52.13330.2016.</w:t>
      </w:r>
    </w:p>
    <w:p w:rsidR="005100F5" w:rsidRPr="003E3E33" w:rsidRDefault="005100F5" w:rsidP="005100F5">
      <w:pPr>
        <w:autoSpaceDE w:val="0"/>
        <w:autoSpaceDN w:val="0"/>
        <w:adjustRightInd w:val="0"/>
        <w:spacing w:after="0"/>
        <w:rPr>
          <w:rFonts w:ascii="PT Astra Serif" w:hAnsi="PT Astra Serif"/>
          <w:b/>
        </w:rPr>
      </w:pPr>
      <w:r w:rsidRPr="003E3E33">
        <w:rPr>
          <w:rFonts w:ascii="PT Astra Serif" w:hAnsi="PT Astra Serif"/>
          <w:b/>
        </w:rPr>
        <w:t>Требования к безопасности выполняемых работ:</w:t>
      </w:r>
    </w:p>
    <w:p w:rsidR="005100F5" w:rsidRPr="00031552" w:rsidRDefault="005100F5" w:rsidP="005100F5">
      <w:pPr>
        <w:autoSpaceDE w:val="0"/>
        <w:autoSpaceDN w:val="0"/>
        <w:adjustRightInd w:val="0"/>
        <w:spacing w:after="0"/>
        <w:rPr>
          <w:rFonts w:ascii="PT Astra Serif" w:hAnsi="PT Astra Serif"/>
        </w:rPr>
      </w:pPr>
      <w:r w:rsidRPr="003E3E33">
        <w:rPr>
          <w:rFonts w:ascii="PT Astra Serif" w:hAnsi="PT Astra Serif"/>
        </w:rPr>
        <w:t xml:space="preserve">Работы, связанные </w:t>
      </w:r>
      <w:r w:rsidRPr="00031552">
        <w:rPr>
          <w:rFonts w:ascii="PT Astra Serif" w:hAnsi="PT Astra Serif"/>
        </w:rPr>
        <w:t>с возможной опасностью для жизни и здоровья людей, выполняются в соответствии с требованиями СНиП 12-03-2001 ч.1, СНиП 12-04-2002 ч.2 «Безопасность труда в строительстве».</w:t>
      </w:r>
    </w:p>
    <w:p w:rsidR="005100F5" w:rsidRDefault="005100F5" w:rsidP="005100F5">
      <w:pPr>
        <w:spacing w:after="0"/>
        <w:ind w:left="15" w:right="1" w:firstLine="540"/>
        <w:rPr>
          <w:rFonts w:ascii="PT Astra Serif" w:hAnsi="PT Astra Serif"/>
          <w:lang w:eastAsia="ru-RU"/>
        </w:rPr>
      </w:pPr>
      <w:r w:rsidRPr="00031552">
        <w:rPr>
          <w:rFonts w:ascii="PT Astra Serif" w:hAnsi="PT Astra Serif"/>
          <w:lang w:eastAsia="ru-RU"/>
        </w:rPr>
        <w:t xml:space="preserve">Выполняемые работы должны </w:t>
      </w:r>
      <w:r w:rsidRPr="00031552">
        <w:rPr>
          <w:rFonts w:ascii="PT Astra Serif" w:hAnsi="PT Astra Serif"/>
        </w:rPr>
        <w:t>выполняться в полном соответствии с перечнем и объемами, указанными в техническом задании, проекте муниципального контракта</w:t>
      </w:r>
      <w:r w:rsidRPr="00031552">
        <w:rPr>
          <w:rFonts w:ascii="PT Astra Serif" w:hAnsi="PT Astra Serif"/>
          <w:lang w:eastAsia="ru-RU"/>
        </w:rPr>
        <w:t>, удовлетворять требованиям действующих СНиП</w:t>
      </w:r>
      <w:r>
        <w:rPr>
          <w:rFonts w:ascii="PT Astra Serif" w:hAnsi="PT Astra Serif"/>
          <w:lang w:eastAsia="ru-RU"/>
        </w:rPr>
        <w:t>, ТУ, ГОСТ, технической документации и других нормативных документов, в соответствии с действующими нормативными документами: ПУЭ-7 «Правила Устройства Электроустановок» утверждённые Приказом Минэнерго России от 08.07.2002 г. №204.</w:t>
      </w:r>
    </w:p>
    <w:p w:rsidR="005100F5" w:rsidRDefault="005100F5" w:rsidP="005100F5">
      <w:pPr>
        <w:tabs>
          <w:tab w:val="left" w:pos="709"/>
        </w:tabs>
        <w:spacing w:after="0"/>
        <w:ind w:firstLine="567"/>
        <w:rPr>
          <w:rFonts w:ascii="PT Astra Serif" w:eastAsia="Calibri" w:hAnsi="PT Astra Serif"/>
          <w:lang w:eastAsia="ru-RU"/>
        </w:rPr>
      </w:pPr>
      <w:r>
        <w:rPr>
          <w:rFonts w:ascii="PT Astra Serif" w:eastAsia="Calibri" w:hAnsi="PT Astra Serif"/>
          <w:lang w:eastAsia="ru-RU"/>
        </w:rPr>
        <w:t xml:space="preserve">При выполнении работ необходимо соблюдать требования </w:t>
      </w:r>
      <w:proofErr w:type="spellStart"/>
      <w:r>
        <w:rPr>
          <w:rFonts w:ascii="PT Astra Serif" w:eastAsia="Calibri" w:hAnsi="PT Astra Serif"/>
          <w:lang w:eastAsia="ru-RU"/>
        </w:rPr>
        <w:t>энергоэффективности</w:t>
      </w:r>
      <w:proofErr w:type="spellEnd"/>
      <w:r>
        <w:rPr>
          <w:rFonts w:ascii="PT Astra Serif" w:eastAsia="Calibri" w:hAnsi="PT Astra Serif"/>
          <w:lang w:eastAsia="ru-RU"/>
        </w:rPr>
        <w:t>, установленные следующими нормативными актами:</w:t>
      </w:r>
    </w:p>
    <w:p w:rsidR="005100F5" w:rsidRDefault="005100F5" w:rsidP="005100F5">
      <w:pPr>
        <w:numPr>
          <w:ilvl w:val="0"/>
          <w:numId w:val="1"/>
        </w:numPr>
        <w:tabs>
          <w:tab w:val="left" w:pos="567"/>
        </w:tabs>
        <w:suppressAutoHyphens w:val="0"/>
        <w:spacing w:after="0"/>
        <w:ind w:left="0" w:firstLine="426"/>
        <w:rPr>
          <w:rFonts w:ascii="PT Astra Serif" w:eastAsia="Calibri" w:hAnsi="PT Astra Serif"/>
          <w:shd w:val="clear" w:color="auto" w:fill="FFFFFF"/>
          <w:lang w:eastAsia="ru-RU"/>
        </w:rPr>
      </w:pPr>
      <w:r>
        <w:rPr>
          <w:rFonts w:ascii="PT Astra Serif" w:eastAsia="Calibri" w:hAnsi="PT Astra Serif"/>
          <w:shd w:val="clear" w:color="auto" w:fill="FFFFFF"/>
          <w:lang w:eastAsia="ru-RU"/>
        </w:rPr>
        <w:t>постановлением Правительства Российской Федерации от 31.12.2009 № 1221 «Об утверждении Правил установления требований энергетической эффективности товаров, работ, услуг при осуществлении закупок для обеспечения государственных и муниципальных нужд»;</w:t>
      </w:r>
    </w:p>
    <w:p w:rsidR="005100F5" w:rsidRDefault="005100F5" w:rsidP="005100F5">
      <w:pPr>
        <w:numPr>
          <w:ilvl w:val="0"/>
          <w:numId w:val="1"/>
        </w:numPr>
        <w:tabs>
          <w:tab w:val="left" w:pos="567"/>
        </w:tabs>
        <w:suppressAutoHyphens w:val="0"/>
        <w:spacing w:after="0"/>
        <w:ind w:left="0" w:firstLine="426"/>
        <w:rPr>
          <w:rFonts w:ascii="PT Astra Serif" w:eastAsia="Calibri" w:hAnsi="PT Astra Serif"/>
          <w:shd w:val="clear" w:color="auto" w:fill="FFFFFF"/>
          <w:lang w:eastAsia="ru-RU"/>
        </w:rPr>
      </w:pPr>
      <w:r>
        <w:rPr>
          <w:rFonts w:ascii="PT Astra Serif" w:eastAsia="Calibri" w:hAnsi="PT Astra Serif"/>
          <w:shd w:val="clear" w:color="auto" w:fill="FFFFFF"/>
          <w:lang w:eastAsia="ru-RU"/>
        </w:rPr>
        <w:t xml:space="preserve">приказом Минэкономразвития России от 04.06.2010 № 229 «О требованиях энергетической эффективности товаров, используемых для создания элементов конструкций зданий, строений, сооружений, в том числе инженерных систем </w:t>
      </w:r>
      <w:proofErr w:type="spellStart"/>
      <w:r>
        <w:rPr>
          <w:rFonts w:ascii="PT Astra Serif" w:eastAsia="Calibri" w:hAnsi="PT Astra Serif"/>
          <w:shd w:val="clear" w:color="auto" w:fill="FFFFFF"/>
          <w:lang w:eastAsia="ru-RU"/>
        </w:rPr>
        <w:t>ресурсоснабжения</w:t>
      </w:r>
      <w:proofErr w:type="spellEnd"/>
      <w:r>
        <w:rPr>
          <w:rFonts w:ascii="PT Astra Serif" w:eastAsia="Calibri" w:hAnsi="PT Astra Serif"/>
          <w:shd w:val="clear" w:color="auto" w:fill="FFFFFF"/>
          <w:lang w:eastAsia="ru-RU"/>
        </w:rPr>
        <w:t>, влияющих на энергетическую эффективность зданий, строений, сооружений»;</w:t>
      </w:r>
    </w:p>
    <w:p w:rsidR="005100F5" w:rsidRDefault="005100F5" w:rsidP="005100F5">
      <w:pPr>
        <w:numPr>
          <w:ilvl w:val="0"/>
          <w:numId w:val="1"/>
        </w:numPr>
        <w:tabs>
          <w:tab w:val="left" w:pos="567"/>
        </w:tabs>
        <w:suppressAutoHyphens w:val="0"/>
        <w:spacing w:after="0"/>
        <w:ind w:left="0" w:firstLine="426"/>
        <w:rPr>
          <w:rFonts w:ascii="PT Astra Serif" w:eastAsia="Calibri" w:hAnsi="PT Astra Serif"/>
          <w:shd w:val="clear" w:color="auto" w:fill="FFFFFF"/>
          <w:lang w:eastAsia="ru-RU"/>
        </w:rPr>
      </w:pPr>
      <w:proofErr w:type="gramStart"/>
      <w:r>
        <w:rPr>
          <w:rFonts w:ascii="PT Astra Serif" w:eastAsia="Calibri" w:hAnsi="PT Astra Serif"/>
          <w:shd w:val="clear" w:color="auto" w:fill="FFFFFF"/>
          <w:lang w:eastAsia="ru-RU"/>
        </w:rPr>
        <w:t>приказом Минэкономразвития России от 09.03.2011 № 88 «О требованиях энергетической эффективности в отношении товаров, для которых уполномоченным федеральным органом исполнительной власти определены классы энергетической эффективности» (вместе с «Требованиями энергетической эффективности в отношении товаров, указанных в подпункте «б» пункта 3 Правил установления требований энергетической эффективности товаров, работ, услуг, размещение заказов на которые осуществляется для государственных или муниципальных нужд, утвержденных Постановлением Правительства Российской</w:t>
      </w:r>
      <w:proofErr w:type="gramEnd"/>
      <w:r>
        <w:rPr>
          <w:rFonts w:ascii="PT Astra Serif" w:eastAsia="Calibri" w:hAnsi="PT Astra Serif"/>
          <w:shd w:val="clear" w:color="auto" w:fill="FFFFFF"/>
          <w:lang w:eastAsia="ru-RU"/>
        </w:rPr>
        <w:t xml:space="preserve"> </w:t>
      </w:r>
      <w:proofErr w:type="gramStart"/>
      <w:r>
        <w:rPr>
          <w:rFonts w:ascii="PT Astra Serif" w:eastAsia="Calibri" w:hAnsi="PT Astra Serif"/>
          <w:shd w:val="clear" w:color="auto" w:fill="FFFFFF"/>
          <w:lang w:eastAsia="ru-RU"/>
        </w:rPr>
        <w:t>Федерации от 31 декабря 2009 г. № 1221»);</w:t>
      </w:r>
      <w:proofErr w:type="gramEnd"/>
    </w:p>
    <w:p w:rsidR="005100F5" w:rsidRDefault="005100F5" w:rsidP="005100F5">
      <w:pPr>
        <w:numPr>
          <w:ilvl w:val="0"/>
          <w:numId w:val="1"/>
        </w:numPr>
        <w:tabs>
          <w:tab w:val="left" w:pos="567"/>
        </w:tabs>
        <w:suppressAutoHyphens w:val="0"/>
        <w:spacing w:after="0"/>
        <w:ind w:left="0" w:firstLine="426"/>
        <w:rPr>
          <w:rFonts w:ascii="PT Astra Serif" w:eastAsia="Calibri" w:hAnsi="PT Astra Serif"/>
          <w:shd w:val="clear" w:color="auto" w:fill="FFFFFF"/>
          <w:lang w:eastAsia="ru-RU"/>
        </w:rPr>
      </w:pPr>
      <w:r>
        <w:rPr>
          <w:rFonts w:ascii="PT Astra Serif" w:eastAsia="Calibri" w:hAnsi="PT Astra Serif"/>
          <w:shd w:val="clear" w:color="auto" w:fill="FFFFFF"/>
          <w:lang w:eastAsia="ru-RU"/>
        </w:rPr>
        <w:lastRenderedPageBreak/>
        <w:t xml:space="preserve">приказом </w:t>
      </w:r>
      <w:proofErr w:type="spellStart"/>
      <w:r>
        <w:rPr>
          <w:rFonts w:ascii="PT Astra Serif" w:eastAsia="Calibri" w:hAnsi="PT Astra Serif"/>
          <w:shd w:val="clear" w:color="auto" w:fill="FFFFFF"/>
          <w:lang w:eastAsia="ru-RU"/>
        </w:rPr>
        <w:t>Минпромторга</w:t>
      </w:r>
      <w:proofErr w:type="spellEnd"/>
      <w:r>
        <w:rPr>
          <w:rFonts w:ascii="PT Astra Serif" w:eastAsia="Calibri" w:hAnsi="PT Astra Serif"/>
          <w:shd w:val="clear" w:color="auto" w:fill="FFFFFF"/>
          <w:lang w:eastAsia="ru-RU"/>
        </w:rPr>
        <w:t xml:space="preserve"> России от 06.11.2018 № 4404 «О категориях товаров, которые должны содержать информацию о классе их энергетической эффективности в технической документации, прилагаемой к этим товарам, маркировке и на этикетках, а также о характеристиках товаров с указанием категорий товаров, на которые в соответствии с требованиями Федерального закона «Об энергосбережении </w:t>
      </w:r>
      <w:proofErr w:type="gramStart"/>
      <w:r>
        <w:rPr>
          <w:rFonts w:ascii="PT Astra Serif" w:eastAsia="Calibri" w:hAnsi="PT Astra Serif"/>
          <w:shd w:val="clear" w:color="auto" w:fill="FFFFFF"/>
          <w:lang w:eastAsia="ru-RU"/>
        </w:rPr>
        <w:t>и</w:t>
      </w:r>
      <w:proofErr w:type="gramEnd"/>
      <w:r>
        <w:rPr>
          <w:rFonts w:ascii="PT Astra Serif" w:eastAsia="Calibri" w:hAnsi="PT Astra Serif"/>
          <w:shd w:val="clear" w:color="auto" w:fill="FFFFFF"/>
          <w:lang w:eastAsia="ru-RU"/>
        </w:rPr>
        <w:t xml:space="preserve"> о повышении энергетической эффективности и о внесении изменений в отдельные законодательные акты Российской Федерации» не распространяются требования о включении информации об их энергетической эффективности в техническую документацию, прилагаемую к товарам, маркировку и на этикетку».</w:t>
      </w:r>
    </w:p>
    <w:p w:rsidR="005100F5" w:rsidRDefault="005100F5" w:rsidP="005100F5">
      <w:pPr>
        <w:tabs>
          <w:tab w:val="left" w:pos="567"/>
        </w:tabs>
        <w:spacing w:after="0"/>
        <w:ind w:firstLine="567"/>
        <w:rPr>
          <w:rFonts w:ascii="PT Astra Serif" w:hAnsi="PT Astra Serif"/>
        </w:rPr>
      </w:pPr>
      <w:r>
        <w:rPr>
          <w:rFonts w:ascii="PT Astra Serif" w:hAnsi="PT Astra Serif"/>
        </w:rPr>
        <w:t>Подрядчик обязан предоставить Муниципальному заказчику акты на скрытые работы, исполнительные схемы, акты испытаний оборудования и конструкций и другую исполнительную документацию в соответствии  с действующими техническими регламентами, СНиП, СанПиН и ГОСТ.</w:t>
      </w:r>
    </w:p>
    <w:p w:rsidR="005100F5" w:rsidRDefault="005100F5" w:rsidP="005100F5">
      <w:pPr>
        <w:tabs>
          <w:tab w:val="left" w:pos="567"/>
        </w:tabs>
        <w:spacing w:after="0"/>
        <w:ind w:firstLine="567"/>
        <w:rPr>
          <w:rFonts w:ascii="PT Astra Serif" w:hAnsi="PT Astra Serif"/>
          <w:lang w:eastAsia="ru-RU"/>
        </w:rPr>
      </w:pPr>
      <w:r>
        <w:rPr>
          <w:rFonts w:ascii="PT Astra Serif" w:hAnsi="PT Astra Serif"/>
          <w:lang w:eastAsia="ru-RU"/>
        </w:rPr>
        <w:t>Подрядчик на месте производства работ должен выполнить необходимые мероприятия по обеспечению безопасности движения, техники безопасности, противопожарной безопасности, охране окружающей среды и безопасности работ в соответствии с действующим законодательством и нормативными актами, обеспечить сохранность существующих инженерных коммуникаций и безопасность людей.</w:t>
      </w:r>
    </w:p>
    <w:p w:rsidR="005100F5" w:rsidRDefault="005100F5" w:rsidP="005100F5">
      <w:pPr>
        <w:pStyle w:val="a3"/>
        <w:spacing w:before="0" w:after="0"/>
        <w:ind w:firstLine="567"/>
        <w:jc w:val="both"/>
        <w:rPr>
          <w:rFonts w:ascii="PT Astra Serif" w:hAnsi="PT Astra Serif"/>
          <w:lang w:eastAsia="en-US"/>
        </w:rPr>
      </w:pPr>
      <w:r>
        <w:rPr>
          <w:rFonts w:ascii="PT Astra Serif" w:hAnsi="PT Astra Serif"/>
          <w:lang w:eastAsia="en-US"/>
        </w:rPr>
        <w:t xml:space="preserve">При производстве работ необходимо строго соблюдать требования Федерального закона от 30.12.2001 № 197-ФЗ «Трудовой кодекс Российской Федерации», Федерального закона от 21.12.1994 г. № 69-ФЗ «О пожарной безопасности». </w:t>
      </w:r>
    </w:p>
    <w:p w:rsidR="005100F5" w:rsidRDefault="005100F5" w:rsidP="005100F5">
      <w:pPr>
        <w:spacing w:after="0"/>
        <w:ind w:firstLine="567"/>
        <w:rPr>
          <w:rFonts w:ascii="PT Astra Serif" w:hAnsi="PT Astra Serif"/>
          <w:bCs/>
        </w:rPr>
      </w:pPr>
      <w:r>
        <w:rPr>
          <w:rFonts w:ascii="PT Astra Serif" w:hAnsi="PT Astra Serif"/>
          <w:bCs/>
        </w:rPr>
        <w:t>Подрядчик в соответствии с требованиями «Требований к работникам, допускаемым к выполнению работ в электроустановках», утвержденных Приказом Министерства труда и социальной защиты РФ от 15.12.2020 № 903н (далее – Приказ № 903н), должен обеспечить выполнение работ на объекте следующими специалистами:</w:t>
      </w:r>
    </w:p>
    <w:p w:rsidR="005100F5" w:rsidRDefault="005100F5" w:rsidP="005100F5">
      <w:pPr>
        <w:spacing w:after="0"/>
        <w:ind w:firstLine="709"/>
        <w:rPr>
          <w:rFonts w:ascii="PT Astra Serif" w:hAnsi="PT Astra Serif"/>
          <w:bCs/>
        </w:rPr>
      </w:pPr>
      <w:proofErr w:type="gramStart"/>
      <w:r>
        <w:rPr>
          <w:rFonts w:ascii="PT Astra Serif" w:hAnsi="PT Astra Serif"/>
          <w:bCs/>
        </w:rPr>
        <w:t xml:space="preserve">- специалистами-электромонтажниками не ниже III группы по электробезопасности, прошедшими аттестацию по электробезопасности в соответствии с выполняемыми функциями и классом напряжения электроустановок. </w:t>
      </w:r>
      <w:proofErr w:type="gramEnd"/>
    </w:p>
    <w:p w:rsidR="005100F5" w:rsidRDefault="005100F5" w:rsidP="005100F5">
      <w:pPr>
        <w:spacing w:after="0"/>
        <w:ind w:firstLine="709"/>
        <w:rPr>
          <w:rFonts w:ascii="PT Astra Serif" w:hAnsi="PT Astra Serif"/>
          <w:bCs/>
        </w:rPr>
      </w:pPr>
      <w:r>
        <w:rPr>
          <w:rFonts w:ascii="PT Astra Serif" w:hAnsi="PT Astra Serif"/>
          <w:bCs/>
        </w:rPr>
        <w:t>- работниками из числа административно-технического персонала с IV группой по электробезопасности, назначаемыми ответственным руководителем работ для обеспечения мер безопасности при монтажных и пуско-наладочных работах.</w:t>
      </w:r>
    </w:p>
    <w:p w:rsidR="005100F5" w:rsidRDefault="005100F5" w:rsidP="005100F5">
      <w:pPr>
        <w:spacing w:after="0"/>
        <w:ind w:firstLine="709"/>
        <w:rPr>
          <w:rFonts w:ascii="PT Astra Serif" w:hAnsi="PT Astra Serif"/>
          <w:bCs/>
        </w:rPr>
      </w:pPr>
      <w:r>
        <w:rPr>
          <w:rFonts w:ascii="PT Astra Serif" w:hAnsi="PT Astra Serif"/>
          <w:bCs/>
        </w:rPr>
        <w:t>- персоналом, допущенным к проведению испытаний электрооборудования повышенным напряжением, прошедшим специальную подготовку.</w:t>
      </w:r>
    </w:p>
    <w:p w:rsidR="005100F5" w:rsidRDefault="005100F5" w:rsidP="005100F5">
      <w:pPr>
        <w:widowControl w:val="0"/>
        <w:autoSpaceDE w:val="0"/>
        <w:autoSpaceDN w:val="0"/>
        <w:adjustRightInd w:val="0"/>
        <w:spacing w:after="0"/>
        <w:ind w:firstLine="567"/>
        <w:rPr>
          <w:rFonts w:ascii="PT Astra Serif" w:eastAsia="Calibri" w:hAnsi="PT Astra Serif"/>
          <w:bCs/>
          <w:lang w:eastAsia="ru-RU"/>
        </w:rPr>
      </w:pPr>
      <w:r>
        <w:rPr>
          <w:rFonts w:ascii="PT Astra Serif" w:eastAsia="Calibri" w:hAnsi="PT Astra Serif"/>
          <w:bCs/>
          <w:lang w:eastAsia="ru-RU"/>
        </w:rPr>
        <w:t xml:space="preserve">В процессе производства работ и по окончании работ в течение 2-х (двух) дней Подрядчик обязан произвести очистку территории  от отходов строительных материалов и строительного мусора. </w:t>
      </w:r>
    </w:p>
    <w:p w:rsidR="005100F5" w:rsidRDefault="005100F5" w:rsidP="005100F5">
      <w:pPr>
        <w:widowControl w:val="0"/>
        <w:autoSpaceDE w:val="0"/>
        <w:autoSpaceDN w:val="0"/>
        <w:adjustRightInd w:val="0"/>
        <w:spacing w:after="0"/>
        <w:ind w:firstLine="567"/>
        <w:rPr>
          <w:rFonts w:ascii="PT Astra Serif" w:eastAsia="Calibri" w:hAnsi="PT Astra Serif"/>
          <w:bCs/>
          <w:lang w:eastAsia="ru-RU"/>
        </w:rPr>
      </w:pPr>
      <w:r>
        <w:rPr>
          <w:rFonts w:ascii="PT Astra Serif" w:eastAsia="Calibri" w:hAnsi="PT Astra Serif"/>
          <w:bCs/>
          <w:lang w:eastAsia="ru-RU"/>
        </w:rPr>
        <w:t>Подрядчику запрещено производить сброс отходов строительных материалов и строительного мусора в контейнеры, расположенные на прилегающей территории.</w:t>
      </w:r>
    </w:p>
    <w:p w:rsidR="007F3F3A" w:rsidRPr="004E706A" w:rsidRDefault="007F3F3A" w:rsidP="007F3F3A">
      <w:pPr>
        <w:spacing w:after="0"/>
        <w:ind w:firstLine="709"/>
        <w:rPr>
          <w:rFonts w:ascii="PT Astra Serif" w:hAnsi="PT Astra Serif"/>
        </w:rPr>
      </w:pPr>
      <w:r w:rsidRPr="004E706A">
        <w:rPr>
          <w:rFonts w:ascii="PT Astra Serif" w:hAnsi="PT Astra Serif"/>
        </w:rPr>
        <w:t>Указанные товарные знаки в описании объекта закупки (техническом задании), следует считать сопровождающимися словами «</w:t>
      </w:r>
      <w:r w:rsidRPr="00670F5D">
        <w:rPr>
          <w:rFonts w:ascii="PT Astra Serif" w:hAnsi="PT Astra Serif"/>
          <w:b/>
        </w:rPr>
        <w:t>или эквивалент</w:t>
      </w:r>
      <w:r w:rsidRPr="004E706A">
        <w:rPr>
          <w:rFonts w:ascii="PT Astra Serif" w:hAnsi="PT Astra Serif"/>
        </w:rPr>
        <w:t>».</w:t>
      </w:r>
    </w:p>
    <w:p w:rsidR="005100F5" w:rsidRPr="00670F5D" w:rsidRDefault="005100F5" w:rsidP="009D2662">
      <w:pPr>
        <w:pStyle w:val="2"/>
        <w:jc w:val="center"/>
        <w:rPr>
          <w:rFonts w:ascii="PT Astra Serif" w:hAnsi="PT Astra Serif"/>
          <w:sz w:val="24"/>
          <w:szCs w:val="24"/>
        </w:rPr>
      </w:pPr>
      <w:r w:rsidRPr="00670F5D">
        <w:rPr>
          <w:rFonts w:ascii="PT Astra Serif" w:hAnsi="PT Astra Serif"/>
          <w:sz w:val="24"/>
          <w:szCs w:val="24"/>
        </w:rPr>
        <w:t>Сведения о качестве, технических характеристиках товара, его безопасности, функциональных характеристиках (потребительских с</w:t>
      </w:r>
      <w:r w:rsidR="009D2662" w:rsidRPr="00670F5D">
        <w:rPr>
          <w:rFonts w:ascii="PT Astra Serif" w:hAnsi="PT Astra Serif"/>
          <w:sz w:val="24"/>
          <w:szCs w:val="24"/>
        </w:rPr>
        <w:t>войствах) товара</w:t>
      </w:r>
      <w:r w:rsidRPr="00670F5D">
        <w:rPr>
          <w:rFonts w:ascii="PT Astra Serif" w:hAnsi="PT Astra Serif"/>
          <w:sz w:val="24"/>
          <w:szCs w:val="24"/>
        </w:rPr>
        <w:t>.</w:t>
      </w:r>
    </w:p>
    <w:tbl>
      <w:tblPr>
        <w:tblW w:w="9670" w:type="dxa"/>
        <w:tblInd w:w="108" w:type="dxa"/>
        <w:tblLook w:val="04A0" w:firstRow="1" w:lastRow="0" w:firstColumn="1" w:lastColumn="0" w:noHBand="0" w:noVBand="1"/>
      </w:tblPr>
      <w:tblGrid>
        <w:gridCol w:w="459"/>
        <w:gridCol w:w="1951"/>
        <w:gridCol w:w="3575"/>
        <w:gridCol w:w="3685"/>
      </w:tblGrid>
      <w:tr w:rsidR="007F3F3A" w:rsidRPr="00217C9E" w:rsidTr="007F3F3A">
        <w:trPr>
          <w:trHeight w:val="720"/>
        </w:trPr>
        <w:tc>
          <w:tcPr>
            <w:tcW w:w="459" w:type="dxa"/>
            <w:tcBorders>
              <w:top w:val="single" w:sz="4" w:space="0" w:color="auto"/>
              <w:left w:val="single" w:sz="4" w:space="0" w:color="auto"/>
              <w:bottom w:val="single" w:sz="4" w:space="0" w:color="auto"/>
              <w:right w:val="single" w:sz="4" w:space="0" w:color="auto"/>
            </w:tcBorders>
            <w:vAlign w:val="center"/>
            <w:hideMark/>
          </w:tcPr>
          <w:p w:rsidR="007F3F3A" w:rsidRPr="00217C9E" w:rsidRDefault="007F3F3A" w:rsidP="00F4316C">
            <w:pPr>
              <w:suppressAutoHyphens w:val="0"/>
              <w:spacing w:after="0"/>
              <w:jc w:val="left"/>
              <w:rPr>
                <w:rFonts w:ascii="PT Astra Serif" w:hAnsi="PT Astra Serif"/>
                <w:kern w:val="0"/>
                <w:sz w:val="20"/>
                <w:szCs w:val="20"/>
                <w:lang w:eastAsia="ru-RU"/>
              </w:rPr>
            </w:pPr>
          </w:p>
        </w:tc>
        <w:tc>
          <w:tcPr>
            <w:tcW w:w="1951" w:type="dxa"/>
            <w:tcBorders>
              <w:top w:val="single" w:sz="4" w:space="0" w:color="auto"/>
              <w:left w:val="single" w:sz="4" w:space="0" w:color="auto"/>
              <w:bottom w:val="single" w:sz="4" w:space="0" w:color="auto"/>
              <w:right w:val="single" w:sz="4" w:space="0" w:color="auto"/>
            </w:tcBorders>
            <w:vAlign w:val="center"/>
            <w:hideMark/>
          </w:tcPr>
          <w:p w:rsidR="007F3F3A" w:rsidRPr="00217C9E" w:rsidRDefault="003E1FDA" w:rsidP="003E1FDA">
            <w:pPr>
              <w:suppressAutoHyphens w:val="0"/>
              <w:spacing w:after="0"/>
              <w:jc w:val="center"/>
              <w:rPr>
                <w:rFonts w:ascii="PT Astra Serif" w:hAnsi="PT Astra Serif"/>
                <w:kern w:val="0"/>
                <w:sz w:val="20"/>
                <w:szCs w:val="20"/>
                <w:lang w:eastAsia="ru-RU"/>
              </w:rPr>
            </w:pPr>
            <w:r w:rsidRPr="00217C9E">
              <w:rPr>
                <w:rFonts w:ascii="PT Astra Serif" w:hAnsi="PT Astra Serif"/>
                <w:kern w:val="0"/>
                <w:sz w:val="20"/>
                <w:szCs w:val="20"/>
                <w:lang w:eastAsia="ru-RU"/>
              </w:rPr>
              <w:t>Наименование товара</w:t>
            </w:r>
          </w:p>
        </w:tc>
        <w:tc>
          <w:tcPr>
            <w:tcW w:w="3575" w:type="dxa"/>
            <w:tcBorders>
              <w:top w:val="single" w:sz="4" w:space="0" w:color="auto"/>
              <w:left w:val="nil"/>
              <w:bottom w:val="single" w:sz="4" w:space="0" w:color="auto"/>
              <w:right w:val="single" w:sz="4" w:space="0" w:color="auto"/>
            </w:tcBorders>
            <w:shd w:val="clear" w:color="auto" w:fill="auto"/>
            <w:vAlign w:val="center"/>
            <w:hideMark/>
          </w:tcPr>
          <w:p w:rsidR="007F3F3A" w:rsidRPr="00217C9E" w:rsidRDefault="007F3F3A" w:rsidP="00F4316C">
            <w:pPr>
              <w:suppressAutoHyphens w:val="0"/>
              <w:spacing w:after="0"/>
              <w:jc w:val="center"/>
              <w:rPr>
                <w:rFonts w:ascii="PT Astra Serif" w:hAnsi="PT Astra Serif"/>
                <w:kern w:val="0"/>
                <w:sz w:val="20"/>
                <w:szCs w:val="20"/>
                <w:lang w:eastAsia="ru-RU"/>
              </w:rPr>
            </w:pPr>
            <w:r w:rsidRPr="00217C9E">
              <w:rPr>
                <w:rFonts w:ascii="PT Astra Serif" w:eastAsia="Calibri" w:hAnsi="PT Astra Serif"/>
                <w:kern w:val="0"/>
                <w:sz w:val="20"/>
                <w:szCs w:val="20"/>
                <w:lang w:eastAsia="ru-RU"/>
              </w:rPr>
              <w:t>Наименование параметра</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7F3F3A" w:rsidRPr="00217C9E" w:rsidRDefault="007F3F3A" w:rsidP="00F4316C">
            <w:pPr>
              <w:suppressAutoHyphens w:val="0"/>
              <w:spacing w:after="0"/>
              <w:jc w:val="center"/>
              <w:rPr>
                <w:rFonts w:ascii="PT Astra Serif" w:hAnsi="PT Astra Serif"/>
                <w:kern w:val="0"/>
                <w:sz w:val="20"/>
                <w:szCs w:val="20"/>
                <w:lang w:eastAsia="ru-RU"/>
              </w:rPr>
            </w:pPr>
            <w:r w:rsidRPr="00217C9E">
              <w:rPr>
                <w:rFonts w:ascii="PT Astra Serif" w:eastAsia="Calibri" w:hAnsi="PT Astra Serif"/>
                <w:kern w:val="0"/>
                <w:sz w:val="20"/>
                <w:szCs w:val="20"/>
                <w:lang w:eastAsia="ru-RU"/>
              </w:rPr>
              <w:t>Требуемое значение показателя, установленное заказчиком</w:t>
            </w:r>
          </w:p>
        </w:tc>
      </w:tr>
      <w:tr w:rsidR="007F3F3A" w:rsidRPr="00217C9E" w:rsidTr="007F3F3A">
        <w:trPr>
          <w:trHeight w:val="275"/>
        </w:trPr>
        <w:tc>
          <w:tcPr>
            <w:tcW w:w="459" w:type="dxa"/>
            <w:vMerge w:val="restart"/>
            <w:tcBorders>
              <w:top w:val="nil"/>
              <w:left w:val="single" w:sz="4" w:space="0" w:color="auto"/>
              <w:bottom w:val="single" w:sz="4" w:space="0" w:color="auto"/>
              <w:right w:val="single" w:sz="4" w:space="0" w:color="auto"/>
            </w:tcBorders>
            <w:shd w:val="clear" w:color="auto" w:fill="auto"/>
            <w:vAlign w:val="center"/>
            <w:hideMark/>
          </w:tcPr>
          <w:p w:rsidR="007F3F3A" w:rsidRPr="00217C9E" w:rsidRDefault="007F3F3A" w:rsidP="00F4316C">
            <w:pPr>
              <w:suppressAutoHyphens w:val="0"/>
              <w:spacing w:after="0"/>
              <w:jc w:val="right"/>
              <w:rPr>
                <w:rFonts w:ascii="PT Astra Serif" w:hAnsi="PT Astra Serif"/>
                <w:kern w:val="0"/>
                <w:sz w:val="20"/>
                <w:szCs w:val="20"/>
                <w:lang w:eastAsia="ru-RU"/>
              </w:rPr>
            </w:pPr>
            <w:r w:rsidRPr="00217C9E">
              <w:rPr>
                <w:rFonts w:ascii="PT Astra Serif" w:hAnsi="PT Astra Serif"/>
                <w:kern w:val="0"/>
                <w:sz w:val="20"/>
                <w:szCs w:val="20"/>
                <w:lang w:eastAsia="ru-RU"/>
              </w:rPr>
              <w:t>1</w:t>
            </w:r>
          </w:p>
        </w:tc>
        <w:tc>
          <w:tcPr>
            <w:tcW w:w="1951" w:type="dxa"/>
            <w:vMerge w:val="restart"/>
            <w:tcBorders>
              <w:top w:val="nil"/>
              <w:left w:val="single" w:sz="4" w:space="0" w:color="auto"/>
              <w:bottom w:val="single" w:sz="4" w:space="0" w:color="auto"/>
              <w:right w:val="single" w:sz="4" w:space="0" w:color="auto"/>
            </w:tcBorders>
            <w:shd w:val="clear" w:color="auto" w:fill="auto"/>
            <w:vAlign w:val="center"/>
            <w:hideMark/>
          </w:tcPr>
          <w:p w:rsidR="007F3F3A" w:rsidRPr="00217C9E" w:rsidRDefault="00670F5D" w:rsidP="00670F5D">
            <w:pPr>
              <w:suppressAutoHyphens w:val="0"/>
              <w:spacing w:after="0"/>
              <w:jc w:val="center"/>
              <w:rPr>
                <w:rFonts w:ascii="PT Astra Serif" w:hAnsi="PT Astra Serif"/>
                <w:kern w:val="0"/>
                <w:sz w:val="20"/>
                <w:szCs w:val="20"/>
                <w:lang w:eastAsia="ru-RU"/>
              </w:rPr>
            </w:pPr>
            <w:r>
              <w:rPr>
                <w:rFonts w:ascii="PT Astra Serif" w:hAnsi="PT Astra Serif"/>
                <w:kern w:val="0"/>
                <w:sz w:val="20"/>
                <w:szCs w:val="20"/>
                <w:lang w:eastAsia="ru-RU"/>
              </w:rPr>
              <w:t>С</w:t>
            </w:r>
            <w:r w:rsidR="007F3F3A" w:rsidRPr="00217C9E">
              <w:rPr>
                <w:rFonts w:ascii="PT Astra Serif" w:hAnsi="PT Astra Serif"/>
                <w:kern w:val="0"/>
                <w:sz w:val="20"/>
                <w:szCs w:val="20"/>
                <w:lang w:eastAsia="ru-RU"/>
              </w:rPr>
              <w:t>ветильник</w:t>
            </w:r>
          </w:p>
        </w:tc>
        <w:tc>
          <w:tcPr>
            <w:tcW w:w="3575" w:type="dxa"/>
            <w:tcBorders>
              <w:top w:val="nil"/>
              <w:left w:val="nil"/>
              <w:bottom w:val="single" w:sz="4" w:space="0" w:color="auto"/>
              <w:right w:val="single" w:sz="4" w:space="0" w:color="auto"/>
            </w:tcBorders>
            <w:shd w:val="clear" w:color="auto" w:fill="auto"/>
            <w:vAlign w:val="center"/>
            <w:hideMark/>
          </w:tcPr>
          <w:p w:rsidR="007F3F3A" w:rsidRPr="00DC27E8" w:rsidRDefault="009D7DAE" w:rsidP="00F4316C">
            <w:pPr>
              <w:suppressAutoHyphens w:val="0"/>
              <w:spacing w:after="0"/>
              <w:jc w:val="left"/>
              <w:rPr>
                <w:rFonts w:ascii="PT Astra Serif" w:hAnsi="PT Astra Serif"/>
                <w:kern w:val="0"/>
                <w:sz w:val="20"/>
                <w:szCs w:val="20"/>
                <w:lang w:eastAsia="ru-RU"/>
              </w:rPr>
            </w:pPr>
            <w:r w:rsidRPr="00DC27E8">
              <w:rPr>
                <w:rFonts w:ascii="PT Astra Serif" w:hAnsi="PT Astra Serif"/>
                <w:kern w:val="0"/>
                <w:sz w:val="20"/>
                <w:szCs w:val="20"/>
                <w:lang w:eastAsia="ru-RU"/>
              </w:rPr>
              <w:t>М</w:t>
            </w:r>
            <w:r w:rsidR="007F3F3A" w:rsidRPr="00DC27E8">
              <w:rPr>
                <w:rFonts w:ascii="PT Astra Serif" w:hAnsi="PT Astra Serif"/>
                <w:kern w:val="0"/>
                <w:sz w:val="20"/>
                <w:szCs w:val="20"/>
                <w:lang w:eastAsia="ru-RU"/>
              </w:rPr>
              <w:t>ощность</w:t>
            </w:r>
          </w:p>
        </w:tc>
        <w:tc>
          <w:tcPr>
            <w:tcW w:w="3685" w:type="dxa"/>
            <w:tcBorders>
              <w:top w:val="nil"/>
              <w:left w:val="nil"/>
              <w:bottom w:val="single" w:sz="4" w:space="0" w:color="auto"/>
              <w:right w:val="single" w:sz="4" w:space="0" w:color="auto"/>
            </w:tcBorders>
            <w:shd w:val="clear" w:color="auto" w:fill="auto"/>
            <w:vAlign w:val="center"/>
            <w:hideMark/>
          </w:tcPr>
          <w:p w:rsidR="007F3F3A" w:rsidRPr="00DC27E8" w:rsidRDefault="007F3F3A" w:rsidP="00F4316C">
            <w:pPr>
              <w:suppressAutoHyphens w:val="0"/>
              <w:spacing w:after="0"/>
              <w:jc w:val="left"/>
              <w:rPr>
                <w:rFonts w:ascii="PT Astra Serif" w:hAnsi="PT Astra Serif"/>
                <w:kern w:val="0"/>
                <w:sz w:val="20"/>
                <w:szCs w:val="20"/>
                <w:lang w:eastAsia="ru-RU"/>
              </w:rPr>
            </w:pPr>
            <w:r w:rsidRPr="00DC27E8">
              <w:rPr>
                <w:rFonts w:ascii="PT Astra Serif" w:hAnsi="PT Astra Serif"/>
                <w:kern w:val="0"/>
                <w:sz w:val="20"/>
                <w:szCs w:val="20"/>
                <w:lang w:eastAsia="ru-RU"/>
              </w:rPr>
              <w:t>не менее 100 Вт</w:t>
            </w:r>
          </w:p>
        </w:tc>
      </w:tr>
      <w:tr w:rsidR="007F3F3A" w:rsidRPr="00217C9E" w:rsidTr="007F3F3A">
        <w:trPr>
          <w:trHeight w:val="300"/>
        </w:trPr>
        <w:tc>
          <w:tcPr>
            <w:tcW w:w="459" w:type="dxa"/>
            <w:vMerge/>
            <w:tcBorders>
              <w:top w:val="nil"/>
              <w:left w:val="single" w:sz="4" w:space="0" w:color="auto"/>
              <w:bottom w:val="single" w:sz="4" w:space="0" w:color="auto"/>
              <w:right w:val="single" w:sz="4" w:space="0" w:color="auto"/>
            </w:tcBorders>
            <w:vAlign w:val="center"/>
            <w:hideMark/>
          </w:tcPr>
          <w:p w:rsidR="007F3F3A" w:rsidRPr="00217C9E" w:rsidRDefault="007F3F3A" w:rsidP="00F4316C">
            <w:pPr>
              <w:suppressAutoHyphens w:val="0"/>
              <w:spacing w:after="0"/>
              <w:jc w:val="left"/>
              <w:rPr>
                <w:rFonts w:ascii="PT Astra Serif" w:hAnsi="PT Astra Serif"/>
                <w:kern w:val="0"/>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hideMark/>
          </w:tcPr>
          <w:p w:rsidR="007F3F3A" w:rsidRPr="00217C9E" w:rsidRDefault="007F3F3A" w:rsidP="00F4316C">
            <w:pPr>
              <w:suppressAutoHyphens w:val="0"/>
              <w:spacing w:after="0"/>
              <w:jc w:val="left"/>
              <w:rPr>
                <w:rFonts w:ascii="PT Astra Serif" w:hAnsi="PT Astra Serif"/>
                <w:kern w:val="0"/>
                <w:sz w:val="20"/>
                <w:szCs w:val="20"/>
                <w:lang w:eastAsia="ru-RU"/>
              </w:rPr>
            </w:pPr>
          </w:p>
        </w:tc>
        <w:tc>
          <w:tcPr>
            <w:tcW w:w="3575" w:type="dxa"/>
            <w:tcBorders>
              <w:top w:val="nil"/>
              <w:left w:val="nil"/>
              <w:bottom w:val="single" w:sz="4" w:space="0" w:color="auto"/>
              <w:right w:val="single" w:sz="4" w:space="0" w:color="auto"/>
            </w:tcBorders>
            <w:shd w:val="clear" w:color="auto" w:fill="auto"/>
            <w:vAlign w:val="center"/>
            <w:hideMark/>
          </w:tcPr>
          <w:p w:rsidR="007F3F3A" w:rsidRPr="00DC27E8" w:rsidRDefault="007F3F3A" w:rsidP="00F4316C">
            <w:pPr>
              <w:suppressAutoHyphens w:val="0"/>
              <w:spacing w:after="0"/>
              <w:jc w:val="left"/>
              <w:rPr>
                <w:rFonts w:ascii="PT Astra Serif" w:hAnsi="PT Astra Serif"/>
                <w:kern w:val="0"/>
                <w:sz w:val="20"/>
                <w:szCs w:val="20"/>
                <w:lang w:eastAsia="ru-RU"/>
              </w:rPr>
            </w:pPr>
            <w:r w:rsidRPr="00DC27E8">
              <w:rPr>
                <w:rFonts w:ascii="PT Astra Serif" w:hAnsi="PT Astra Serif"/>
                <w:kern w:val="0"/>
                <w:sz w:val="20"/>
                <w:szCs w:val="20"/>
                <w:lang w:eastAsia="ru-RU"/>
              </w:rPr>
              <w:t>Световой поток</w:t>
            </w:r>
          </w:p>
        </w:tc>
        <w:tc>
          <w:tcPr>
            <w:tcW w:w="3685" w:type="dxa"/>
            <w:tcBorders>
              <w:top w:val="nil"/>
              <w:left w:val="nil"/>
              <w:bottom w:val="single" w:sz="4" w:space="0" w:color="auto"/>
              <w:right w:val="single" w:sz="4" w:space="0" w:color="auto"/>
            </w:tcBorders>
            <w:shd w:val="clear" w:color="auto" w:fill="auto"/>
            <w:vAlign w:val="center"/>
            <w:hideMark/>
          </w:tcPr>
          <w:p w:rsidR="007F3F3A" w:rsidRPr="00DC27E8" w:rsidRDefault="007F3F3A" w:rsidP="009D7DAE">
            <w:pPr>
              <w:suppressAutoHyphens w:val="0"/>
              <w:spacing w:after="0"/>
              <w:jc w:val="left"/>
              <w:rPr>
                <w:rFonts w:ascii="PT Astra Serif" w:hAnsi="PT Astra Serif"/>
                <w:kern w:val="0"/>
                <w:sz w:val="20"/>
                <w:szCs w:val="20"/>
                <w:lang w:eastAsia="ru-RU"/>
              </w:rPr>
            </w:pPr>
            <w:r w:rsidRPr="00DC27E8">
              <w:rPr>
                <w:rFonts w:ascii="PT Astra Serif" w:hAnsi="PT Astra Serif"/>
                <w:kern w:val="0"/>
                <w:sz w:val="20"/>
                <w:szCs w:val="20"/>
                <w:lang w:eastAsia="ru-RU"/>
              </w:rPr>
              <w:t>не менее 1</w:t>
            </w:r>
            <w:r w:rsidR="009D7DAE" w:rsidRPr="00DC27E8">
              <w:rPr>
                <w:rFonts w:ascii="PT Astra Serif" w:hAnsi="PT Astra Serif"/>
                <w:kern w:val="0"/>
                <w:sz w:val="20"/>
                <w:szCs w:val="20"/>
                <w:lang w:eastAsia="ru-RU"/>
              </w:rPr>
              <w:t>0</w:t>
            </w:r>
            <w:r w:rsidRPr="00DC27E8">
              <w:rPr>
                <w:rFonts w:ascii="PT Astra Serif" w:hAnsi="PT Astra Serif"/>
                <w:kern w:val="0"/>
                <w:sz w:val="20"/>
                <w:szCs w:val="20"/>
                <w:lang w:eastAsia="ru-RU"/>
              </w:rPr>
              <w:t xml:space="preserve"> 000 Лм</w:t>
            </w:r>
          </w:p>
        </w:tc>
      </w:tr>
      <w:tr w:rsidR="007F3F3A" w:rsidRPr="00217C9E" w:rsidTr="003E1FDA">
        <w:trPr>
          <w:trHeight w:val="369"/>
        </w:trPr>
        <w:tc>
          <w:tcPr>
            <w:tcW w:w="459" w:type="dxa"/>
            <w:vMerge/>
            <w:tcBorders>
              <w:top w:val="nil"/>
              <w:left w:val="single" w:sz="4" w:space="0" w:color="auto"/>
              <w:bottom w:val="single" w:sz="4" w:space="0" w:color="auto"/>
              <w:right w:val="single" w:sz="4" w:space="0" w:color="auto"/>
            </w:tcBorders>
            <w:vAlign w:val="center"/>
            <w:hideMark/>
          </w:tcPr>
          <w:p w:rsidR="007F3F3A" w:rsidRPr="00217C9E" w:rsidRDefault="007F3F3A" w:rsidP="00F4316C">
            <w:pPr>
              <w:suppressAutoHyphens w:val="0"/>
              <w:spacing w:after="0"/>
              <w:jc w:val="left"/>
              <w:rPr>
                <w:rFonts w:ascii="PT Astra Serif" w:hAnsi="PT Astra Serif"/>
                <w:kern w:val="0"/>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hideMark/>
          </w:tcPr>
          <w:p w:rsidR="007F3F3A" w:rsidRPr="00217C9E" w:rsidRDefault="007F3F3A" w:rsidP="00F4316C">
            <w:pPr>
              <w:suppressAutoHyphens w:val="0"/>
              <w:spacing w:after="0"/>
              <w:jc w:val="left"/>
              <w:rPr>
                <w:rFonts w:ascii="PT Astra Serif" w:hAnsi="PT Astra Serif"/>
                <w:kern w:val="0"/>
                <w:sz w:val="20"/>
                <w:szCs w:val="20"/>
                <w:lang w:eastAsia="ru-RU"/>
              </w:rPr>
            </w:pPr>
          </w:p>
        </w:tc>
        <w:tc>
          <w:tcPr>
            <w:tcW w:w="3575" w:type="dxa"/>
            <w:tcBorders>
              <w:top w:val="nil"/>
              <w:left w:val="nil"/>
              <w:bottom w:val="single" w:sz="4" w:space="0" w:color="auto"/>
              <w:right w:val="single" w:sz="4" w:space="0" w:color="auto"/>
            </w:tcBorders>
            <w:shd w:val="clear" w:color="auto" w:fill="auto"/>
            <w:vAlign w:val="center"/>
            <w:hideMark/>
          </w:tcPr>
          <w:p w:rsidR="007F3F3A" w:rsidRPr="00DC27E8" w:rsidRDefault="007F3F3A" w:rsidP="00F4316C">
            <w:pPr>
              <w:suppressAutoHyphens w:val="0"/>
              <w:spacing w:after="0"/>
              <w:jc w:val="left"/>
              <w:rPr>
                <w:rFonts w:ascii="PT Astra Serif" w:hAnsi="PT Astra Serif"/>
                <w:kern w:val="0"/>
                <w:sz w:val="20"/>
                <w:szCs w:val="20"/>
                <w:lang w:eastAsia="ru-RU"/>
              </w:rPr>
            </w:pPr>
            <w:r w:rsidRPr="00DC27E8">
              <w:rPr>
                <w:rFonts w:ascii="PT Astra Serif" w:hAnsi="PT Astra Serif"/>
                <w:kern w:val="0"/>
                <w:sz w:val="20"/>
                <w:szCs w:val="20"/>
                <w:lang w:eastAsia="ru-RU"/>
              </w:rPr>
              <w:t>Способ монтажа</w:t>
            </w:r>
          </w:p>
        </w:tc>
        <w:tc>
          <w:tcPr>
            <w:tcW w:w="3685" w:type="dxa"/>
            <w:tcBorders>
              <w:top w:val="nil"/>
              <w:left w:val="nil"/>
              <w:bottom w:val="single" w:sz="4" w:space="0" w:color="auto"/>
              <w:right w:val="single" w:sz="4" w:space="0" w:color="auto"/>
            </w:tcBorders>
            <w:shd w:val="clear" w:color="auto" w:fill="auto"/>
            <w:vAlign w:val="center"/>
            <w:hideMark/>
          </w:tcPr>
          <w:p w:rsidR="007F3F3A" w:rsidRPr="00DC27E8" w:rsidRDefault="007F3F3A" w:rsidP="00156DE2">
            <w:pPr>
              <w:suppressAutoHyphens w:val="0"/>
              <w:spacing w:after="0"/>
              <w:jc w:val="left"/>
              <w:rPr>
                <w:rFonts w:ascii="PT Astra Serif" w:hAnsi="PT Astra Serif"/>
                <w:kern w:val="0"/>
                <w:sz w:val="20"/>
                <w:szCs w:val="20"/>
                <w:lang w:eastAsia="ru-RU"/>
              </w:rPr>
            </w:pPr>
            <w:r w:rsidRPr="00DC27E8">
              <w:rPr>
                <w:rFonts w:ascii="PT Astra Serif" w:hAnsi="PT Astra Serif"/>
                <w:bCs/>
                <w:sz w:val="20"/>
                <w:szCs w:val="20"/>
                <w:lang w:eastAsia="ru-RU"/>
              </w:rPr>
              <w:t>Консольный</w:t>
            </w:r>
            <w:r w:rsidRPr="00DC27E8">
              <w:rPr>
                <w:rFonts w:ascii="PT Astra Serif" w:hAnsi="PT Astra Serif"/>
                <w:sz w:val="20"/>
                <w:szCs w:val="20"/>
                <w:lang w:eastAsia="ru-RU"/>
              </w:rPr>
              <w:t> </w:t>
            </w:r>
          </w:p>
        </w:tc>
      </w:tr>
      <w:tr w:rsidR="007F3F3A" w:rsidRPr="00217C9E" w:rsidTr="009D7DAE">
        <w:trPr>
          <w:trHeight w:val="279"/>
        </w:trPr>
        <w:tc>
          <w:tcPr>
            <w:tcW w:w="459" w:type="dxa"/>
            <w:vMerge/>
            <w:tcBorders>
              <w:top w:val="nil"/>
              <w:left w:val="single" w:sz="4" w:space="0" w:color="auto"/>
              <w:bottom w:val="single" w:sz="4" w:space="0" w:color="auto"/>
              <w:right w:val="single" w:sz="4" w:space="0" w:color="auto"/>
            </w:tcBorders>
            <w:vAlign w:val="center"/>
            <w:hideMark/>
          </w:tcPr>
          <w:p w:rsidR="007F3F3A" w:rsidRPr="00217C9E" w:rsidRDefault="007F3F3A" w:rsidP="00F4316C">
            <w:pPr>
              <w:suppressAutoHyphens w:val="0"/>
              <w:spacing w:after="0"/>
              <w:jc w:val="left"/>
              <w:rPr>
                <w:rFonts w:ascii="PT Astra Serif" w:hAnsi="PT Astra Serif"/>
                <w:kern w:val="0"/>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hideMark/>
          </w:tcPr>
          <w:p w:rsidR="007F3F3A" w:rsidRPr="00217C9E" w:rsidRDefault="007F3F3A" w:rsidP="00F4316C">
            <w:pPr>
              <w:suppressAutoHyphens w:val="0"/>
              <w:spacing w:after="0"/>
              <w:jc w:val="left"/>
              <w:rPr>
                <w:rFonts w:ascii="PT Astra Serif" w:hAnsi="PT Astra Serif"/>
                <w:kern w:val="0"/>
                <w:sz w:val="20"/>
                <w:szCs w:val="20"/>
                <w:lang w:eastAsia="ru-RU"/>
              </w:rPr>
            </w:pPr>
          </w:p>
        </w:tc>
        <w:tc>
          <w:tcPr>
            <w:tcW w:w="3575" w:type="dxa"/>
            <w:tcBorders>
              <w:top w:val="nil"/>
              <w:left w:val="nil"/>
              <w:bottom w:val="single" w:sz="4" w:space="0" w:color="auto"/>
              <w:right w:val="single" w:sz="4" w:space="0" w:color="auto"/>
            </w:tcBorders>
            <w:shd w:val="clear" w:color="auto" w:fill="auto"/>
            <w:vAlign w:val="center"/>
          </w:tcPr>
          <w:p w:rsidR="007F3F3A" w:rsidRPr="00DC27E8" w:rsidRDefault="009D7DAE" w:rsidP="00F4316C">
            <w:pPr>
              <w:suppressAutoHyphens w:val="0"/>
              <w:spacing w:after="0"/>
              <w:jc w:val="left"/>
              <w:rPr>
                <w:rFonts w:ascii="PT Astra Serif" w:hAnsi="PT Astra Serif"/>
                <w:kern w:val="0"/>
                <w:sz w:val="20"/>
                <w:szCs w:val="20"/>
                <w:lang w:eastAsia="ru-RU"/>
              </w:rPr>
            </w:pPr>
            <w:r w:rsidRPr="00DC27E8">
              <w:rPr>
                <w:rFonts w:ascii="PT Astra Serif" w:hAnsi="PT Astra Serif"/>
                <w:kern w:val="0"/>
                <w:sz w:val="20"/>
                <w:szCs w:val="20"/>
                <w:lang w:eastAsia="ru-RU"/>
              </w:rPr>
              <w:t>Тип лампы</w:t>
            </w:r>
          </w:p>
        </w:tc>
        <w:tc>
          <w:tcPr>
            <w:tcW w:w="3685" w:type="dxa"/>
            <w:tcBorders>
              <w:top w:val="nil"/>
              <w:left w:val="nil"/>
              <w:bottom w:val="single" w:sz="4" w:space="0" w:color="auto"/>
              <w:right w:val="single" w:sz="4" w:space="0" w:color="auto"/>
            </w:tcBorders>
            <w:shd w:val="clear" w:color="auto" w:fill="auto"/>
            <w:vAlign w:val="center"/>
          </w:tcPr>
          <w:p w:rsidR="007F3F3A" w:rsidRPr="00DC27E8" w:rsidRDefault="009D7DAE" w:rsidP="00F4316C">
            <w:pPr>
              <w:suppressAutoHyphens w:val="0"/>
              <w:spacing w:after="0"/>
              <w:jc w:val="left"/>
              <w:rPr>
                <w:rFonts w:ascii="PT Astra Serif" w:hAnsi="PT Astra Serif"/>
                <w:kern w:val="0"/>
                <w:sz w:val="20"/>
                <w:szCs w:val="20"/>
                <w:lang w:eastAsia="ru-RU"/>
              </w:rPr>
            </w:pPr>
            <w:r w:rsidRPr="00DC27E8">
              <w:rPr>
                <w:rFonts w:ascii="PT Astra Serif" w:hAnsi="PT Astra Serif"/>
                <w:bCs/>
                <w:sz w:val="20"/>
                <w:szCs w:val="20"/>
                <w:lang w:eastAsia="ru-RU"/>
              </w:rPr>
              <w:t>LED</w:t>
            </w:r>
          </w:p>
        </w:tc>
      </w:tr>
      <w:tr w:rsidR="009D7DAE" w:rsidRPr="00217C9E" w:rsidTr="009D7DAE">
        <w:trPr>
          <w:trHeight w:val="312"/>
        </w:trPr>
        <w:tc>
          <w:tcPr>
            <w:tcW w:w="459" w:type="dxa"/>
            <w:vMerge/>
            <w:tcBorders>
              <w:top w:val="nil"/>
              <w:left w:val="single" w:sz="4" w:space="0" w:color="auto"/>
              <w:bottom w:val="single" w:sz="4" w:space="0" w:color="auto"/>
              <w:right w:val="single" w:sz="4" w:space="0" w:color="auto"/>
            </w:tcBorders>
            <w:vAlign w:val="center"/>
          </w:tcPr>
          <w:p w:rsidR="009D7DAE" w:rsidRPr="00217C9E" w:rsidRDefault="009D7DAE" w:rsidP="00F4316C">
            <w:pPr>
              <w:suppressAutoHyphens w:val="0"/>
              <w:spacing w:after="0"/>
              <w:jc w:val="left"/>
              <w:rPr>
                <w:rFonts w:ascii="PT Astra Serif" w:hAnsi="PT Astra Serif"/>
                <w:kern w:val="0"/>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tcPr>
          <w:p w:rsidR="009D7DAE" w:rsidRPr="00217C9E" w:rsidRDefault="009D7DAE" w:rsidP="00F4316C">
            <w:pPr>
              <w:suppressAutoHyphens w:val="0"/>
              <w:spacing w:after="0"/>
              <w:jc w:val="left"/>
              <w:rPr>
                <w:rFonts w:ascii="PT Astra Serif" w:hAnsi="PT Astra Serif"/>
                <w:kern w:val="0"/>
                <w:sz w:val="20"/>
                <w:szCs w:val="20"/>
                <w:lang w:eastAsia="ru-RU"/>
              </w:rPr>
            </w:pPr>
          </w:p>
        </w:tc>
        <w:tc>
          <w:tcPr>
            <w:tcW w:w="3575" w:type="dxa"/>
            <w:tcBorders>
              <w:top w:val="single" w:sz="4" w:space="0" w:color="auto"/>
              <w:left w:val="nil"/>
              <w:bottom w:val="single" w:sz="4" w:space="0" w:color="auto"/>
              <w:right w:val="single" w:sz="4" w:space="0" w:color="auto"/>
            </w:tcBorders>
            <w:shd w:val="clear" w:color="auto" w:fill="auto"/>
            <w:vAlign w:val="center"/>
          </w:tcPr>
          <w:p w:rsidR="009D7DAE" w:rsidRPr="00DC27E8" w:rsidRDefault="009D7DAE" w:rsidP="006870A6">
            <w:pPr>
              <w:suppressAutoHyphens w:val="0"/>
              <w:spacing w:after="0"/>
              <w:jc w:val="left"/>
              <w:rPr>
                <w:rFonts w:ascii="PT Astra Serif" w:hAnsi="PT Astra Serif"/>
                <w:kern w:val="0"/>
                <w:sz w:val="20"/>
                <w:szCs w:val="20"/>
                <w:lang w:eastAsia="ru-RU"/>
              </w:rPr>
            </w:pPr>
            <w:r w:rsidRPr="00DC27E8">
              <w:rPr>
                <w:rFonts w:ascii="PT Astra Serif" w:hAnsi="PT Astra Serif"/>
                <w:sz w:val="20"/>
                <w:szCs w:val="20"/>
                <w:lang w:eastAsia="ru-RU"/>
              </w:rPr>
              <w:t>Пускорегулирующая аппаратура</w:t>
            </w:r>
          </w:p>
        </w:tc>
        <w:tc>
          <w:tcPr>
            <w:tcW w:w="3685" w:type="dxa"/>
            <w:tcBorders>
              <w:top w:val="single" w:sz="4" w:space="0" w:color="auto"/>
              <w:left w:val="nil"/>
              <w:bottom w:val="single" w:sz="4" w:space="0" w:color="auto"/>
              <w:right w:val="single" w:sz="4" w:space="0" w:color="auto"/>
            </w:tcBorders>
            <w:shd w:val="clear" w:color="auto" w:fill="auto"/>
            <w:vAlign w:val="center"/>
          </w:tcPr>
          <w:p w:rsidR="009D7DAE" w:rsidRPr="00DC27E8" w:rsidRDefault="009D7DAE" w:rsidP="006870A6">
            <w:pPr>
              <w:suppressAutoHyphens w:val="0"/>
              <w:spacing w:after="0"/>
              <w:jc w:val="left"/>
              <w:rPr>
                <w:rFonts w:ascii="PT Astra Serif" w:hAnsi="PT Astra Serif"/>
                <w:kern w:val="0"/>
                <w:sz w:val="20"/>
                <w:szCs w:val="20"/>
                <w:lang w:eastAsia="ru-RU"/>
              </w:rPr>
            </w:pPr>
            <w:r w:rsidRPr="00DC27E8">
              <w:rPr>
                <w:rFonts w:ascii="PT Astra Serif" w:hAnsi="PT Astra Serif"/>
                <w:bCs/>
                <w:sz w:val="20"/>
                <w:szCs w:val="20"/>
                <w:lang w:eastAsia="ru-RU"/>
              </w:rPr>
              <w:t>В комплекте</w:t>
            </w:r>
            <w:r w:rsidRPr="00DC27E8">
              <w:rPr>
                <w:rFonts w:ascii="PT Astra Serif" w:hAnsi="PT Astra Serif"/>
                <w:sz w:val="20"/>
                <w:szCs w:val="20"/>
                <w:lang w:eastAsia="ru-RU"/>
              </w:rPr>
              <w:t> </w:t>
            </w:r>
          </w:p>
        </w:tc>
      </w:tr>
      <w:tr w:rsidR="009D7DAE" w:rsidRPr="00217C9E" w:rsidTr="007F3F3A">
        <w:trPr>
          <w:trHeight w:val="300"/>
        </w:trPr>
        <w:tc>
          <w:tcPr>
            <w:tcW w:w="459" w:type="dxa"/>
            <w:vMerge/>
            <w:tcBorders>
              <w:top w:val="nil"/>
              <w:left w:val="single" w:sz="4" w:space="0" w:color="auto"/>
              <w:bottom w:val="single" w:sz="4" w:space="0" w:color="auto"/>
              <w:right w:val="single" w:sz="4" w:space="0" w:color="auto"/>
            </w:tcBorders>
            <w:vAlign w:val="center"/>
            <w:hideMark/>
          </w:tcPr>
          <w:p w:rsidR="009D7DAE" w:rsidRPr="00217C9E" w:rsidRDefault="009D7DAE" w:rsidP="00F4316C">
            <w:pPr>
              <w:suppressAutoHyphens w:val="0"/>
              <w:spacing w:after="0"/>
              <w:jc w:val="left"/>
              <w:rPr>
                <w:rFonts w:ascii="PT Astra Serif" w:hAnsi="PT Astra Serif"/>
                <w:kern w:val="0"/>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hideMark/>
          </w:tcPr>
          <w:p w:rsidR="009D7DAE" w:rsidRPr="00217C9E" w:rsidRDefault="009D7DAE" w:rsidP="00F4316C">
            <w:pPr>
              <w:suppressAutoHyphens w:val="0"/>
              <w:spacing w:after="0"/>
              <w:jc w:val="left"/>
              <w:rPr>
                <w:rFonts w:ascii="PT Astra Serif" w:hAnsi="PT Astra Serif"/>
                <w:kern w:val="0"/>
                <w:sz w:val="20"/>
                <w:szCs w:val="20"/>
                <w:lang w:eastAsia="ru-RU"/>
              </w:rPr>
            </w:pPr>
          </w:p>
        </w:tc>
        <w:tc>
          <w:tcPr>
            <w:tcW w:w="3575" w:type="dxa"/>
            <w:tcBorders>
              <w:top w:val="nil"/>
              <w:left w:val="nil"/>
              <w:bottom w:val="single" w:sz="4" w:space="0" w:color="auto"/>
              <w:right w:val="single" w:sz="4" w:space="0" w:color="auto"/>
            </w:tcBorders>
            <w:shd w:val="clear" w:color="auto" w:fill="auto"/>
            <w:vAlign w:val="center"/>
            <w:hideMark/>
          </w:tcPr>
          <w:p w:rsidR="009D7DAE" w:rsidRPr="00DC27E8" w:rsidRDefault="009D7DAE" w:rsidP="00F4316C">
            <w:pPr>
              <w:suppressAutoHyphens w:val="0"/>
              <w:spacing w:after="0"/>
              <w:jc w:val="left"/>
              <w:rPr>
                <w:rFonts w:ascii="PT Astra Serif" w:hAnsi="PT Astra Serif"/>
                <w:kern w:val="0"/>
                <w:sz w:val="20"/>
                <w:szCs w:val="20"/>
                <w:lang w:eastAsia="ru-RU"/>
              </w:rPr>
            </w:pPr>
            <w:r w:rsidRPr="00DC27E8">
              <w:rPr>
                <w:rFonts w:ascii="PT Astra Serif" w:hAnsi="PT Astra Serif"/>
                <w:sz w:val="20"/>
                <w:szCs w:val="20"/>
                <w:lang w:eastAsia="ru-RU"/>
              </w:rPr>
              <w:t>Тип ПРА</w:t>
            </w:r>
          </w:p>
        </w:tc>
        <w:tc>
          <w:tcPr>
            <w:tcW w:w="3685" w:type="dxa"/>
            <w:tcBorders>
              <w:top w:val="nil"/>
              <w:left w:val="nil"/>
              <w:bottom w:val="single" w:sz="4" w:space="0" w:color="auto"/>
              <w:right w:val="single" w:sz="4" w:space="0" w:color="auto"/>
            </w:tcBorders>
            <w:shd w:val="clear" w:color="auto" w:fill="auto"/>
            <w:vAlign w:val="center"/>
            <w:hideMark/>
          </w:tcPr>
          <w:p w:rsidR="009D7DAE" w:rsidRPr="00DC27E8" w:rsidRDefault="009D7DAE" w:rsidP="00F4316C">
            <w:pPr>
              <w:suppressAutoHyphens w:val="0"/>
              <w:spacing w:after="0"/>
              <w:jc w:val="left"/>
              <w:rPr>
                <w:rFonts w:ascii="PT Astra Serif" w:hAnsi="PT Astra Serif"/>
                <w:kern w:val="0"/>
                <w:sz w:val="20"/>
                <w:szCs w:val="20"/>
                <w:lang w:eastAsia="ru-RU"/>
              </w:rPr>
            </w:pPr>
            <w:r w:rsidRPr="00DC27E8">
              <w:rPr>
                <w:rFonts w:ascii="PT Astra Serif" w:hAnsi="PT Astra Serif"/>
                <w:bCs/>
                <w:sz w:val="20"/>
                <w:szCs w:val="20"/>
                <w:lang w:eastAsia="ru-RU"/>
              </w:rPr>
              <w:t>LED драйвер</w:t>
            </w:r>
            <w:r w:rsidRPr="00DC27E8">
              <w:rPr>
                <w:rFonts w:ascii="PT Astra Serif" w:hAnsi="PT Astra Serif"/>
                <w:sz w:val="20"/>
                <w:szCs w:val="20"/>
                <w:lang w:eastAsia="ru-RU"/>
              </w:rPr>
              <w:t> </w:t>
            </w:r>
          </w:p>
        </w:tc>
      </w:tr>
      <w:tr w:rsidR="009D7DAE" w:rsidRPr="00217C9E" w:rsidTr="007F3F3A">
        <w:trPr>
          <w:trHeight w:val="559"/>
        </w:trPr>
        <w:tc>
          <w:tcPr>
            <w:tcW w:w="459" w:type="dxa"/>
            <w:vMerge/>
            <w:tcBorders>
              <w:top w:val="nil"/>
              <w:left w:val="single" w:sz="4" w:space="0" w:color="auto"/>
              <w:bottom w:val="single" w:sz="4" w:space="0" w:color="auto"/>
              <w:right w:val="single" w:sz="4" w:space="0" w:color="auto"/>
            </w:tcBorders>
            <w:vAlign w:val="center"/>
            <w:hideMark/>
          </w:tcPr>
          <w:p w:rsidR="009D7DAE" w:rsidRPr="00217C9E" w:rsidRDefault="009D7DAE" w:rsidP="00F4316C">
            <w:pPr>
              <w:suppressAutoHyphens w:val="0"/>
              <w:spacing w:after="0"/>
              <w:jc w:val="left"/>
              <w:rPr>
                <w:rFonts w:ascii="PT Astra Serif" w:hAnsi="PT Astra Serif"/>
                <w:kern w:val="0"/>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hideMark/>
          </w:tcPr>
          <w:p w:rsidR="009D7DAE" w:rsidRPr="00217C9E" w:rsidRDefault="009D7DAE" w:rsidP="00F4316C">
            <w:pPr>
              <w:suppressAutoHyphens w:val="0"/>
              <w:spacing w:after="0"/>
              <w:jc w:val="left"/>
              <w:rPr>
                <w:rFonts w:ascii="PT Astra Serif" w:hAnsi="PT Astra Serif"/>
                <w:kern w:val="0"/>
                <w:sz w:val="20"/>
                <w:szCs w:val="20"/>
                <w:lang w:eastAsia="ru-RU"/>
              </w:rPr>
            </w:pPr>
          </w:p>
        </w:tc>
        <w:tc>
          <w:tcPr>
            <w:tcW w:w="3575" w:type="dxa"/>
            <w:tcBorders>
              <w:top w:val="nil"/>
              <w:left w:val="nil"/>
              <w:bottom w:val="single" w:sz="4" w:space="0" w:color="auto"/>
              <w:right w:val="single" w:sz="4" w:space="0" w:color="auto"/>
            </w:tcBorders>
            <w:shd w:val="clear" w:color="auto" w:fill="auto"/>
            <w:vAlign w:val="center"/>
            <w:hideMark/>
          </w:tcPr>
          <w:p w:rsidR="009D7DAE" w:rsidRPr="00DC27E8" w:rsidRDefault="009D7DAE" w:rsidP="00F4316C">
            <w:pPr>
              <w:suppressAutoHyphens w:val="0"/>
              <w:spacing w:after="0"/>
              <w:jc w:val="left"/>
              <w:rPr>
                <w:rFonts w:ascii="PT Astra Serif" w:hAnsi="PT Astra Serif"/>
                <w:kern w:val="0"/>
                <w:sz w:val="20"/>
                <w:szCs w:val="20"/>
                <w:lang w:eastAsia="ru-RU"/>
              </w:rPr>
            </w:pPr>
            <w:r w:rsidRPr="00DC27E8">
              <w:rPr>
                <w:rFonts w:ascii="PT Astra Serif" w:hAnsi="PT Astra Serif"/>
                <w:sz w:val="20"/>
                <w:szCs w:val="20"/>
                <w:lang w:eastAsia="ru-RU"/>
              </w:rPr>
              <w:t>Материал корпуса светильника</w:t>
            </w:r>
          </w:p>
        </w:tc>
        <w:tc>
          <w:tcPr>
            <w:tcW w:w="3685" w:type="dxa"/>
            <w:tcBorders>
              <w:top w:val="nil"/>
              <w:left w:val="nil"/>
              <w:bottom w:val="single" w:sz="4" w:space="0" w:color="auto"/>
              <w:right w:val="single" w:sz="4" w:space="0" w:color="auto"/>
            </w:tcBorders>
            <w:shd w:val="clear" w:color="auto" w:fill="auto"/>
            <w:vAlign w:val="center"/>
            <w:hideMark/>
          </w:tcPr>
          <w:p w:rsidR="009D7DAE" w:rsidRPr="00DC27E8" w:rsidRDefault="009D7DAE" w:rsidP="00F4316C">
            <w:pPr>
              <w:suppressAutoHyphens w:val="0"/>
              <w:spacing w:after="0"/>
              <w:jc w:val="left"/>
              <w:rPr>
                <w:rFonts w:ascii="PT Astra Serif" w:hAnsi="PT Astra Serif"/>
                <w:kern w:val="0"/>
                <w:sz w:val="20"/>
                <w:szCs w:val="20"/>
                <w:lang w:eastAsia="ru-RU"/>
              </w:rPr>
            </w:pPr>
            <w:r w:rsidRPr="00DC27E8">
              <w:rPr>
                <w:rFonts w:ascii="PT Astra Serif" w:hAnsi="PT Astra Serif"/>
                <w:kern w:val="0"/>
                <w:sz w:val="20"/>
                <w:szCs w:val="20"/>
                <w:lang w:eastAsia="ru-RU"/>
              </w:rPr>
              <w:t>Алюминий</w:t>
            </w:r>
          </w:p>
        </w:tc>
      </w:tr>
      <w:tr w:rsidR="009D7DAE" w:rsidRPr="00217C9E" w:rsidTr="00B41E6A">
        <w:trPr>
          <w:trHeight w:val="384"/>
        </w:trPr>
        <w:tc>
          <w:tcPr>
            <w:tcW w:w="459" w:type="dxa"/>
            <w:vMerge/>
            <w:tcBorders>
              <w:top w:val="nil"/>
              <w:left w:val="single" w:sz="4" w:space="0" w:color="auto"/>
              <w:bottom w:val="single" w:sz="4" w:space="0" w:color="auto"/>
              <w:right w:val="single" w:sz="4" w:space="0" w:color="auto"/>
            </w:tcBorders>
            <w:vAlign w:val="center"/>
            <w:hideMark/>
          </w:tcPr>
          <w:p w:rsidR="009D7DAE" w:rsidRPr="00217C9E" w:rsidRDefault="009D7DAE" w:rsidP="00F4316C">
            <w:pPr>
              <w:suppressAutoHyphens w:val="0"/>
              <w:spacing w:after="0"/>
              <w:jc w:val="left"/>
              <w:rPr>
                <w:rFonts w:ascii="PT Astra Serif" w:hAnsi="PT Astra Serif"/>
                <w:kern w:val="0"/>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hideMark/>
          </w:tcPr>
          <w:p w:rsidR="009D7DAE" w:rsidRPr="00217C9E" w:rsidRDefault="009D7DAE" w:rsidP="00F4316C">
            <w:pPr>
              <w:suppressAutoHyphens w:val="0"/>
              <w:spacing w:after="0"/>
              <w:jc w:val="left"/>
              <w:rPr>
                <w:rFonts w:ascii="PT Astra Serif" w:hAnsi="PT Astra Serif"/>
                <w:kern w:val="0"/>
                <w:sz w:val="20"/>
                <w:szCs w:val="20"/>
                <w:lang w:eastAsia="ru-RU"/>
              </w:rPr>
            </w:pPr>
          </w:p>
        </w:tc>
        <w:tc>
          <w:tcPr>
            <w:tcW w:w="3575" w:type="dxa"/>
            <w:tcBorders>
              <w:top w:val="nil"/>
              <w:left w:val="nil"/>
              <w:bottom w:val="single" w:sz="4" w:space="0" w:color="auto"/>
              <w:right w:val="single" w:sz="4" w:space="0" w:color="auto"/>
            </w:tcBorders>
            <w:shd w:val="clear" w:color="auto" w:fill="auto"/>
            <w:vAlign w:val="center"/>
          </w:tcPr>
          <w:p w:rsidR="009D7DAE" w:rsidRPr="00DC27E8" w:rsidRDefault="00313776" w:rsidP="00F4316C">
            <w:pPr>
              <w:suppressAutoHyphens w:val="0"/>
              <w:spacing w:after="0"/>
              <w:jc w:val="left"/>
              <w:rPr>
                <w:rFonts w:ascii="PT Astra Serif" w:hAnsi="PT Astra Serif"/>
                <w:kern w:val="0"/>
                <w:sz w:val="20"/>
                <w:szCs w:val="20"/>
                <w:lang w:eastAsia="ru-RU"/>
              </w:rPr>
            </w:pPr>
            <w:r w:rsidRPr="00DC27E8">
              <w:rPr>
                <w:rFonts w:ascii="PT Astra Serif" w:hAnsi="PT Astra Serif"/>
                <w:kern w:val="0"/>
                <w:sz w:val="20"/>
                <w:szCs w:val="20"/>
                <w:lang w:eastAsia="ru-RU"/>
              </w:rPr>
              <w:t>Цвет</w:t>
            </w:r>
            <w:r w:rsidR="0025531A" w:rsidRPr="00DC27E8">
              <w:rPr>
                <w:rFonts w:ascii="PT Astra Serif" w:hAnsi="PT Astra Serif"/>
                <w:kern w:val="0"/>
                <w:sz w:val="20"/>
                <w:szCs w:val="20"/>
                <w:lang w:eastAsia="ru-RU"/>
              </w:rPr>
              <w:t xml:space="preserve"> корпуса</w:t>
            </w:r>
          </w:p>
        </w:tc>
        <w:tc>
          <w:tcPr>
            <w:tcW w:w="3685" w:type="dxa"/>
            <w:tcBorders>
              <w:top w:val="nil"/>
              <w:left w:val="nil"/>
              <w:bottom w:val="single" w:sz="4" w:space="0" w:color="auto"/>
              <w:right w:val="single" w:sz="4" w:space="0" w:color="auto"/>
            </w:tcBorders>
            <w:shd w:val="clear" w:color="auto" w:fill="auto"/>
            <w:vAlign w:val="center"/>
          </w:tcPr>
          <w:p w:rsidR="009D7DAE" w:rsidRPr="00DC27E8" w:rsidRDefault="00313776" w:rsidP="00F4316C">
            <w:pPr>
              <w:suppressAutoHyphens w:val="0"/>
              <w:spacing w:after="0"/>
              <w:jc w:val="left"/>
              <w:rPr>
                <w:rFonts w:ascii="PT Astra Serif" w:hAnsi="PT Astra Serif"/>
                <w:kern w:val="0"/>
                <w:sz w:val="20"/>
                <w:szCs w:val="20"/>
                <w:lang w:eastAsia="ru-RU"/>
              </w:rPr>
            </w:pPr>
            <w:r w:rsidRPr="00DC27E8">
              <w:rPr>
                <w:rFonts w:ascii="PT Astra Serif" w:hAnsi="PT Astra Serif"/>
                <w:kern w:val="0"/>
                <w:sz w:val="20"/>
                <w:szCs w:val="20"/>
                <w:lang w:eastAsia="ru-RU"/>
              </w:rPr>
              <w:t>Серый</w:t>
            </w:r>
          </w:p>
        </w:tc>
      </w:tr>
      <w:tr w:rsidR="00B41E6A" w:rsidRPr="00217C9E" w:rsidTr="00B41E6A">
        <w:trPr>
          <w:trHeight w:val="431"/>
        </w:trPr>
        <w:tc>
          <w:tcPr>
            <w:tcW w:w="459" w:type="dxa"/>
            <w:vMerge/>
            <w:tcBorders>
              <w:top w:val="nil"/>
              <w:left w:val="single" w:sz="4" w:space="0" w:color="auto"/>
              <w:bottom w:val="single" w:sz="4" w:space="0" w:color="auto"/>
              <w:right w:val="single" w:sz="4" w:space="0" w:color="auto"/>
            </w:tcBorders>
            <w:vAlign w:val="center"/>
          </w:tcPr>
          <w:p w:rsidR="00B41E6A" w:rsidRPr="00217C9E" w:rsidRDefault="00B41E6A" w:rsidP="00F4316C">
            <w:pPr>
              <w:suppressAutoHyphens w:val="0"/>
              <w:spacing w:after="0"/>
              <w:jc w:val="left"/>
              <w:rPr>
                <w:rFonts w:ascii="PT Astra Serif" w:hAnsi="PT Astra Serif"/>
                <w:kern w:val="0"/>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tcPr>
          <w:p w:rsidR="00B41E6A" w:rsidRPr="00217C9E" w:rsidRDefault="00B41E6A" w:rsidP="00F4316C">
            <w:pPr>
              <w:suppressAutoHyphens w:val="0"/>
              <w:spacing w:after="0"/>
              <w:jc w:val="left"/>
              <w:rPr>
                <w:rFonts w:ascii="PT Astra Serif" w:hAnsi="PT Astra Serif"/>
                <w:kern w:val="0"/>
                <w:sz w:val="20"/>
                <w:szCs w:val="20"/>
                <w:lang w:eastAsia="ru-RU"/>
              </w:rPr>
            </w:pPr>
          </w:p>
        </w:tc>
        <w:tc>
          <w:tcPr>
            <w:tcW w:w="3575" w:type="dxa"/>
            <w:tcBorders>
              <w:top w:val="single" w:sz="4" w:space="0" w:color="auto"/>
              <w:left w:val="nil"/>
              <w:bottom w:val="single" w:sz="4" w:space="0" w:color="auto"/>
              <w:right w:val="single" w:sz="4" w:space="0" w:color="auto"/>
            </w:tcBorders>
            <w:shd w:val="clear" w:color="auto" w:fill="auto"/>
            <w:vAlign w:val="center"/>
          </w:tcPr>
          <w:p w:rsidR="00B41E6A" w:rsidRPr="00DC27E8" w:rsidRDefault="00B41E6A" w:rsidP="00F4316C">
            <w:pPr>
              <w:spacing w:after="0"/>
              <w:jc w:val="left"/>
              <w:rPr>
                <w:rFonts w:ascii="PT Astra Serif" w:hAnsi="PT Astra Serif"/>
                <w:kern w:val="0"/>
                <w:sz w:val="20"/>
                <w:szCs w:val="20"/>
                <w:lang w:eastAsia="ru-RU"/>
              </w:rPr>
            </w:pPr>
            <w:r>
              <w:rPr>
                <w:rFonts w:ascii="PT Astra Serif" w:hAnsi="PT Astra Serif"/>
                <w:kern w:val="0"/>
                <w:sz w:val="20"/>
                <w:szCs w:val="20"/>
                <w:lang w:eastAsia="ru-RU"/>
              </w:rPr>
              <w:t>Материал изделия</w:t>
            </w:r>
          </w:p>
        </w:tc>
        <w:tc>
          <w:tcPr>
            <w:tcW w:w="3685" w:type="dxa"/>
            <w:tcBorders>
              <w:top w:val="single" w:sz="4" w:space="0" w:color="auto"/>
              <w:left w:val="nil"/>
              <w:bottom w:val="single" w:sz="4" w:space="0" w:color="auto"/>
              <w:right w:val="single" w:sz="4" w:space="0" w:color="auto"/>
            </w:tcBorders>
            <w:shd w:val="clear" w:color="auto" w:fill="auto"/>
            <w:vAlign w:val="center"/>
          </w:tcPr>
          <w:p w:rsidR="00B41E6A" w:rsidRPr="00DC27E8" w:rsidRDefault="00B41E6A" w:rsidP="00F4316C">
            <w:pPr>
              <w:spacing w:after="0"/>
              <w:jc w:val="left"/>
              <w:rPr>
                <w:rFonts w:ascii="PT Astra Serif" w:hAnsi="PT Astra Serif"/>
                <w:kern w:val="0"/>
                <w:sz w:val="20"/>
                <w:szCs w:val="20"/>
                <w:lang w:eastAsia="ru-RU"/>
              </w:rPr>
            </w:pPr>
            <w:r w:rsidRPr="00DC27E8">
              <w:rPr>
                <w:rFonts w:ascii="PT Astra Serif" w:hAnsi="PT Astra Serif"/>
                <w:kern w:val="0"/>
                <w:sz w:val="20"/>
                <w:szCs w:val="20"/>
                <w:lang w:eastAsia="ru-RU"/>
              </w:rPr>
              <w:t>Алюминий</w:t>
            </w:r>
          </w:p>
        </w:tc>
      </w:tr>
      <w:tr w:rsidR="00313776" w:rsidRPr="00217C9E" w:rsidTr="00313776">
        <w:trPr>
          <w:trHeight w:val="324"/>
        </w:trPr>
        <w:tc>
          <w:tcPr>
            <w:tcW w:w="459" w:type="dxa"/>
            <w:vMerge/>
            <w:tcBorders>
              <w:top w:val="nil"/>
              <w:left w:val="single" w:sz="4" w:space="0" w:color="auto"/>
              <w:bottom w:val="single" w:sz="4" w:space="0" w:color="auto"/>
              <w:right w:val="single" w:sz="4" w:space="0" w:color="auto"/>
            </w:tcBorders>
            <w:vAlign w:val="center"/>
          </w:tcPr>
          <w:p w:rsidR="00313776" w:rsidRPr="00217C9E" w:rsidRDefault="00313776" w:rsidP="00F4316C">
            <w:pPr>
              <w:suppressAutoHyphens w:val="0"/>
              <w:spacing w:after="0"/>
              <w:jc w:val="left"/>
              <w:rPr>
                <w:rFonts w:ascii="PT Astra Serif" w:hAnsi="PT Astra Serif"/>
                <w:kern w:val="0"/>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tcPr>
          <w:p w:rsidR="00313776" w:rsidRPr="00217C9E" w:rsidRDefault="00313776" w:rsidP="00F4316C">
            <w:pPr>
              <w:suppressAutoHyphens w:val="0"/>
              <w:spacing w:after="0"/>
              <w:jc w:val="left"/>
              <w:rPr>
                <w:rFonts w:ascii="PT Astra Serif" w:hAnsi="PT Astra Serif"/>
                <w:kern w:val="0"/>
                <w:sz w:val="20"/>
                <w:szCs w:val="20"/>
                <w:lang w:eastAsia="ru-RU"/>
              </w:rPr>
            </w:pPr>
          </w:p>
        </w:tc>
        <w:tc>
          <w:tcPr>
            <w:tcW w:w="3575" w:type="dxa"/>
            <w:tcBorders>
              <w:top w:val="single" w:sz="4" w:space="0" w:color="auto"/>
              <w:left w:val="nil"/>
              <w:bottom w:val="single" w:sz="4" w:space="0" w:color="auto"/>
              <w:right w:val="single" w:sz="4" w:space="0" w:color="auto"/>
            </w:tcBorders>
            <w:shd w:val="clear" w:color="auto" w:fill="auto"/>
            <w:vAlign w:val="center"/>
          </w:tcPr>
          <w:p w:rsidR="00313776" w:rsidRPr="00DC27E8" w:rsidRDefault="00313776" w:rsidP="006870A6">
            <w:pPr>
              <w:suppressAutoHyphens w:val="0"/>
              <w:spacing w:after="0"/>
              <w:jc w:val="left"/>
              <w:rPr>
                <w:rFonts w:ascii="PT Astra Serif" w:hAnsi="PT Astra Serif"/>
                <w:kern w:val="0"/>
                <w:sz w:val="20"/>
                <w:szCs w:val="20"/>
                <w:lang w:eastAsia="ru-RU"/>
              </w:rPr>
            </w:pPr>
            <w:r w:rsidRPr="00DC27E8">
              <w:rPr>
                <w:rFonts w:ascii="PT Astra Serif" w:hAnsi="PT Astra Serif"/>
                <w:kern w:val="0"/>
                <w:sz w:val="20"/>
                <w:szCs w:val="20"/>
                <w:lang w:eastAsia="ru-RU"/>
              </w:rPr>
              <w:t>Степень защиты от внешних факторов</w:t>
            </w:r>
          </w:p>
        </w:tc>
        <w:tc>
          <w:tcPr>
            <w:tcW w:w="3685" w:type="dxa"/>
            <w:tcBorders>
              <w:top w:val="single" w:sz="4" w:space="0" w:color="auto"/>
              <w:left w:val="nil"/>
              <w:bottom w:val="single" w:sz="4" w:space="0" w:color="auto"/>
              <w:right w:val="single" w:sz="4" w:space="0" w:color="auto"/>
            </w:tcBorders>
            <w:shd w:val="clear" w:color="auto" w:fill="auto"/>
            <w:vAlign w:val="center"/>
          </w:tcPr>
          <w:p w:rsidR="00313776" w:rsidRPr="00DC27E8" w:rsidRDefault="00313776" w:rsidP="006870A6">
            <w:pPr>
              <w:suppressAutoHyphens w:val="0"/>
              <w:spacing w:after="0"/>
              <w:jc w:val="left"/>
              <w:rPr>
                <w:rFonts w:ascii="PT Astra Serif" w:hAnsi="PT Astra Serif"/>
                <w:kern w:val="0"/>
                <w:sz w:val="20"/>
                <w:szCs w:val="20"/>
                <w:lang w:eastAsia="ru-RU"/>
              </w:rPr>
            </w:pPr>
            <w:r w:rsidRPr="00DC27E8">
              <w:rPr>
                <w:rFonts w:ascii="PT Astra Serif" w:hAnsi="PT Astra Serif"/>
                <w:kern w:val="0"/>
                <w:sz w:val="20"/>
                <w:szCs w:val="20"/>
                <w:lang w:val="en-US" w:eastAsia="ru-RU"/>
              </w:rPr>
              <w:t>IP6</w:t>
            </w:r>
            <w:r w:rsidRPr="00DC27E8">
              <w:rPr>
                <w:rFonts w:ascii="PT Astra Serif" w:hAnsi="PT Astra Serif"/>
                <w:kern w:val="0"/>
                <w:sz w:val="20"/>
                <w:szCs w:val="20"/>
                <w:lang w:eastAsia="ru-RU"/>
              </w:rPr>
              <w:t>5</w:t>
            </w:r>
            <w:r w:rsidR="006870A6">
              <w:rPr>
                <w:rFonts w:ascii="PT Astra Serif" w:hAnsi="PT Astra Serif"/>
                <w:kern w:val="0"/>
                <w:sz w:val="20"/>
                <w:szCs w:val="20"/>
                <w:lang w:eastAsia="ru-RU"/>
              </w:rPr>
              <w:t xml:space="preserve"> </w:t>
            </w:r>
            <w:r w:rsidRPr="00DC27E8">
              <w:rPr>
                <w:rFonts w:ascii="PT Astra Serif" w:hAnsi="PT Astra Serif"/>
                <w:kern w:val="0"/>
                <w:sz w:val="20"/>
                <w:szCs w:val="20"/>
                <w:lang w:val="en-US" w:eastAsia="ru-RU"/>
              </w:rPr>
              <w:t>(</w:t>
            </w:r>
            <w:proofErr w:type="spellStart"/>
            <w:r w:rsidRPr="00DC27E8">
              <w:rPr>
                <w:rFonts w:ascii="PT Astra Serif" w:hAnsi="PT Astra Serif"/>
                <w:kern w:val="0"/>
                <w:sz w:val="20"/>
                <w:szCs w:val="20"/>
                <w:lang w:val="en-US" w:eastAsia="ru-RU"/>
              </w:rPr>
              <w:t>неизменяемое</w:t>
            </w:r>
            <w:proofErr w:type="spellEnd"/>
            <w:r w:rsidRPr="00DC27E8">
              <w:rPr>
                <w:rFonts w:ascii="PT Astra Serif" w:hAnsi="PT Astra Serif"/>
                <w:kern w:val="0"/>
                <w:sz w:val="20"/>
                <w:szCs w:val="20"/>
                <w:lang w:eastAsia="ru-RU"/>
              </w:rPr>
              <w:t xml:space="preserve"> </w:t>
            </w:r>
            <w:r w:rsidRPr="00DC27E8">
              <w:rPr>
                <w:rFonts w:ascii="PT Astra Serif" w:hAnsi="PT Astra Serif"/>
                <w:kern w:val="0"/>
                <w:sz w:val="20"/>
                <w:szCs w:val="20"/>
                <w:lang w:val="en-US" w:eastAsia="ru-RU"/>
              </w:rPr>
              <w:t>значение)</w:t>
            </w:r>
          </w:p>
        </w:tc>
      </w:tr>
      <w:tr w:rsidR="00313776" w:rsidRPr="00217C9E" w:rsidTr="00313776">
        <w:trPr>
          <w:trHeight w:val="333"/>
        </w:trPr>
        <w:tc>
          <w:tcPr>
            <w:tcW w:w="459" w:type="dxa"/>
            <w:vMerge/>
            <w:tcBorders>
              <w:top w:val="nil"/>
              <w:left w:val="single" w:sz="4" w:space="0" w:color="auto"/>
              <w:bottom w:val="single" w:sz="4" w:space="0" w:color="auto"/>
              <w:right w:val="single" w:sz="4" w:space="0" w:color="auto"/>
            </w:tcBorders>
            <w:vAlign w:val="center"/>
            <w:hideMark/>
          </w:tcPr>
          <w:p w:rsidR="00313776" w:rsidRPr="00217C9E" w:rsidRDefault="00313776" w:rsidP="00F4316C">
            <w:pPr>
              <w:suppressAutoHyphens w:val="0"/>
              <w:spacing w:after="0"/>
              <w:jc w:val="left"/>
              <w:rPr>
                <w:rFonts w:ascii="PT Astra Serif" w:hAnsi="PT Astra Serif"/>
                <w:kern w:val="0"/>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hideMark/>
          </w:tcPr>
          <w:p w:rsidR="00313776" w:rsidRPr="00217C9E" w:rsidRDefault="00313776" w:rsidP="00F4316C">
            <w:pPr>
              <w:suppressAutoHyphens w:val="0"/>
              <w:spacing w:after="0"/>
              <w:jc w:val="left"/>
              <w:rPr>
                <w:rFonts w:ascii="PT Astra Serif" w:hAnsi="PT Astra Serif"/>
                <w:kern w:val="0"/>
                <w:sz w:val="20"/>
                <w:szCs w:val="20"/>
                <w:lang w:eastAsia="ru-RU"/>
              </w:rPr>
            </w:pPr>
          </w:p>
        </w:tc>
        <w:tc>
          <w:tcPr>
            <w:tcW w:w="3575" w:type="dxa"/>
            <w:tcBorders>
              <w:top w:val="nil"/>
              <w:left w:val="nil"/>
              <w:bottom w:val="single" w:sz="4" w:space="0" w:color="auto"/>
              <w:right w:val="single" w:sz="4" w:space="0" w:color="auto"/>
            </w:tcBorders>
            <w:shd w:val="clear" w:color="auto" w:fill="auto"/>
            <w:vAlign w:val="center"/>
            <w:hideMark/>
          </w:tcPr>
          <w:p w:rsidR="00313776" w:rsidRPr="00DC27E8" w:rsidRDefault="00313776" w:rsidP="00F4316C">
            <w:pPr>
              <w:suppressAutoHyphens w:val="0"/>
              <w:spacing w:after="0"/>
              <w:jc w:val="left"/>
              <w:rPr>
                <w:rFonts w:ascii="PT Astra Serif" w:hAnsi="PT Astra Serif"/>
                <w:kern w:val="0"/>
                <w:sz w:val="20"/>
                <w:szCs w:val="20"/>
                <w:lang w:eastAsia="ru-RU"/>
              </w:rPr>
            </w:pPr>
            <w:r w:rsidRPr="00DC27E8">
              <w:rPr>
                <w:rFonts w:ascii="PT Astra Serif" w:hAnsi="PT Astra Serif"/>
                <w:kern w:val="0"/>
                <w:sz w:val="20"/>
                <w:szCs w:val="20"/>
                <w:lang w:eastAsia="ru-RU"/>
              </w:rPr>
              <w:t>Цветовая температура</w:t>
            </w:r>
          </w:p>
        </w:tc>
        <w:tc>
          <w:tcPr>
            <w:tcW w:w="3685" w:type="dxa"/>
            <w:tcBorders>
              <w:top w:val="nil"/>
              <w:left w:val="nil"/>
              <w:bottom w:val="single" w:sz="4" w:space="0" w:color="auto"/>
              <w:right w:val="single" w:sz="4" w:space="0" w:color="auto"/>
            </w:tcBorders>
            <w:shd w:val="clear" w:color="auto" w:fill="auto"/>
            <w:vAlign w:val="center"/>
            <w:hideMark/>
          </w:tcPr>
          <w:p w:rsidR="00313776" w:rsidRPr="00DC27E8" w:rsidRDefault="00313776" w:rsidP="00313776">
            <w:pPr>
              <w:suppressAutoHyphens w:val="0"/>
              <w:spacing w:after="0"/>
              <w:jc w:val="left"/>
              <w:rPr>
                <w:rFonts w:ascii="PT Astra Serif" w:hAnsi="PT Astra Serif"/>
                <w:kern w:val="0"/>
                <w:sz w:val="20"/>
                <w:szCs w:val="20"/>
                <w:lang w:eastAsia="ru-RU"/>
              </w:rPr>
            </w:pPr>
            <w:r w:rsidRPr="00DC27E8">
              <w:rPr>
                <w:rFonts w:ascii="PT Astra Serif" w:hAnsi="PT Astra Serif"/>
                <w:kern w:val="0"/>
                <w:sz w:val="20"/>
                <w:szCs w:val="20"/>
                <w:lang w:eastAsia="ru-RU"/>
              </w:rPr>
              <w:t>не менее 6 400</w:t>
            </w:r>
            <w:proofErr w:type="gramStart"/>
            <w:r w:rsidRPr="00DC27E8">
              <w:rPr>
                <w:rFonts w:ascii="PT Astra Serif" w:hAnsi="PT Astra Serif"/>
                <w:kern w:val="0"/>
                <w:sz w:val="20"/>
                <w:szCs w:val="20"/>
                <w:lang w:eastAsia="ru-RU"/>
              </w:rPr>
              <w:t xml:space="preserve"> К</w:t>
            </w:r>
            <w:proofErr w:type="gramEnd"/>
          </w:p>
        </w:tc>
      </w:tr>
      <w:tr w:rsidR="00313776" w:rsidRPr="00217C9E" w:rsidTr="000474DF">
        <w:trPr>
          <w:trHeight w:val="382"/>
        </w:trPr>
        <w:tc>
          <w:tcPr>
            <w:tcW w:w="459" w:type="dxa"/>
            <w:vMerge/>
            <w:tcBorders>
              <w:top w:val="nil"/>
              <w:left w:val="single" w:sz="4" w:space="0" w:color="auto"/>
              <w:bottom w:val="single" w:sz="4" w:space="0" w:color="auto"/>
              <w:right w:val="single" w:sz="4" w:space="0" w:color="auto"/>
            </w:tcBorders>
            <w:vAlign w:val="center"/>
            <w:hideMark/>
          </w:tcPr>
          <w:p w:rsidR="00313776" w:rsidRPr="00217C9E" w:rsidRDefault="00313776" w:rsidP="00F4316C">
            <w:pPr>
              <w:suppressAutoHyphens w:val="0"/>
              <w:spacing w:after="0"/>
              <w:jc w:val="left"/>
              <w:rPr>
                <w:rFonts w:ascii="PT Astra Serif" w:hAnsi="PT Astra Serif"/>
                <w:kern w:val="0"/>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hideMark/>
          </w:tcPr>
          <w:p w:rsidR="00313776" w:rsidRPr="00217C9E" w:rsidRDefault="00313776" w:rsidP="00F4316C">
            <w:pPr>
              <w:suppressAutoHyphens w:val="0"/>
              <w:spacing w:after="0"/>
              <w:jc w:val="left"/>
              <w:rPr>
                <w:rFonts w:ascii="PT Astra Serif" w:hAnsi="PT Astra Serif"/>
                <w:kern w:val="0"/>
                <w:sz w:val="20"/>
                <w:szCs w:val="20"/>
                <w:lang w:eastAsia="ru-RU"/>
              </w:rPr>
            </w:pPr>
          </w:p>
        </w:tc>
        <w:tc>
          <w:tcPr>
            <w:tcW w:w="3575" w:type="dxa"/>
            <w:tcBorders>
              <w:top w:val="nil"/>
              <w:left w:val="nil"/>
              <w:bottom w:val="single" w:sz="4" w:space="0" w:color="auto"/>
              <w:right w:val="single" w:sz="4" w:space="0" w:color="auto"/>
            </w:tcBorders>
            <w:shd w:val="clear" w:color="auto" w:fill="auto"/>
            <w:vAlign w:val="center"/>
            <w:hideMark/>
          </w:tcPr>
          <w:p w:rsidR="00313776" w:rsidRPr="00DC27E8" w:rsidRDefault="00313776" w:rsidP="00F4316C">
            <w:pPr>
              <w:suppressAutoHyphens w:val="0"/>
              <w:spacing w:after="0"/>
              <w:jc w:val="left"/>
              <w:rPr>
                <w:rFonts w:ascii="PT Astra Serif" w:hAnsi="PT Astra Serif"/>
                <w:kern w:val="0"/>
                <w:sz w:val="20"/>
                <w:szCs w:val="20"/>
                <w:lang w:eastAsia="ru-RU"/>
              </w:rPr>
            </w:pPr>
            <w:r w:rsidRPr="00DC27E8">
              <w:rPr>
                <w:rFonts w:ascii="PT Astra Serif" w:hAnsi="PT Astra Serif"/>
                <w:sz w:val="20"/>
                <w:szCs w:val="20"/>
                <w:lang w:eastAsia="ru-RU"/>
              </w:rPr>
              <w:t>Цвет свечения</w:t>
            </w:r>
          </w:p>
        </w:tc>
        <w:tc>
          <w:tcPr>
            <w:tcW w:w="3685" w:type="dxa"/>
            <w:tcBorders>
              <w:top w:val="nil"/>
              <w:left w:val="nil"/>
              <w:bottom w:val="single" w:sz="4" w:space="0" w:color="auto"/>
              <w:right w:val="single" w:sz="4" w:space="0" w:color="auto"/>
            </w:tcBorders>
            <w:shd w:val="clear" w:color="auto" w:fill="auto"/>
            <w:vAlign w:val="center"/>
            <w:hideMark/>
          </w:tcPr>
          <w:p w:rsidR="00313776" w:rsidRPr="00DC27E8" w:rsidRDefault="00313776" w:rsidP="00F4316C">
            <w:pPr>
              <w:suppressAutoHyphens w:val="0"/>
              <w:spacing w:after="0"/>
              <w:jc w:val="left"/>
              <w:rPr>
                <w:rFonts w:ascii="PT Astra Serif" w:hAnsi="PT Astra Serif"/>
                <w:kern w:val="0"/>
                <w:sz w:val="20"/>
                <w:szCs w:val="20"/>
                <w:lang w:eastAsia="ru-RU"/>
              </w:rPr>
            </w:pPr>
            <w:r w:rsidRPr="00DC27E8">
              <w:rPr>
                <w:rFonts w:ascii="PT Astra Serif" w:hAnsi="PT Astra Serif"/>
                <w:kern w:val="0"/>
                <w:sz w:val="20"/>
                <w:szCs w:val="20"/>
                <w:lang w:eastAsia="ru-RU"/>
              </w:rPr>
              <w:t>холодный</w:t>
            </w:r>
          </w:p>
        </w:tc>
      </w:tr>
      <w:tr w:rsidR="00313776" w:rsidRPr="00217C9E" w:rsidTr="007F3F3A">
        <w:trPr>
          <w:trHeight w:val="480"/>
        </w:trPr>
        <w:tc>
          <w:tcPr>
            <w:tcW w:w="459" w:type="dxa"/>
            <w:vMerge/>
            <w:tcBorders>
              <w:top w:val="nil"/>
              <w:left w:val="single" w:sz="4" w:space="0" w:color="auto"/>
              <w:bottom w:val="single" w:sz="4" w:space="0" w:color="auto"/>
              <w:right w:val="single" w:sz="4" w:space="0" w:color="auto"/>
            </w:tcBorders>
            <w:vAlign w:val="center"/>
            <w:hideMark/>
          </w:tcPr>
          <w:p w:rsidR="00313776" w:rsidRPr="00217C9E" w:rsidRDefault="00313776" w:rsidP="00F4316C">
            <w:pPr>
              <w:suppressAutoHyphens w:val="0"/>
              <w:spacing w:after="0"/>
              <w:jc w:val="left"/>
              <w:rPr>
                <w:rFonts w:ascii="PT Astra Serif" w:hAnsi="PT Astra Serif"/>
                <w:kern w:val="0"/>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hideMark/>
          </w:tcPr>
          <w:p w:rsidR="00313776" w:rsidRPr="00217C9E" w:rsidRDefault="00313776" w:rsidP="00F4316C">
            <w:pPr>
              <w:suppressAutoHyphens w:val="0"/>
              <w:spacing w:after="0"/>
              <w:jc w:val="left"/>
              <w:rPr>
                <w:rFonts w:ascii="PT Astra Serif" w:hAnsi="PT Astra Serif"/>
                <w:kern w:val="0"/>
                <w:sz w:val="20"/>
                <w:szCs w:val="20"/>
                <w:lang w:eastAsia="ru-RU"/>
              </w:rPr>
            </w:pPr>
          </w:p>
        </w:tc>
        <w:tc>
          <w:tcPr>
            <w:tcW w:w="3575" w:type="dxa"/>
            <w:tcBorders>
              <w:top w:val="nil"/>
              <w:left w:val="nil"/>
              <w:bottom w:val="single" w:sz="4" w:space="0" w:color="auto"/>
              <w:right w:val="single" w:sz="4" w:space="0" w:color="auto"/>
            </w:tcBorders>
            <w:shd w:val="clear" w:color="auto" w:fill="auto"/>
            <w:vAlign w:val="center"/>
            <w:hideMark/>
          </w:tcPr>
          <w:p w:rsidR="00313776" w:rsidRPr="00DC27E8" w:rsidRDefault="00313776" w:rsidP="00F4316C">
            <w:pPr>
              <w:suppressAutoHyphens w:val="0"/>
              <w:spacing w:after="0"/>
              <w:jc w:val="left"/>
              <w:rPr>
                <w:rFonts w:ascii="PT Astra Serif" w:hAnsi="PT Astra Serif"/>
                <w:kern w:val="0"/>
                <w:sz w:val="20"/>
                <w:szCs w:val="20"/>
                <w:lang w:eastAsia="ru-RU"/>
              </w:rPr>
            </w:pPr>
            <w:r w:rsidRPr="00DC27E8">
              <w:rPr>
                <w:rFonts w:ascii="PT Astra Serif" w:hAnsi="PT Astra Serif"/>
                <w:kern w:val="0"/>
                <w:sz w:val="20"/>
                <w:szCs w:val="20"/>
                <w:lang w:eastAsia="ru-RU"/>
              </w:rPr>
              <w:t>Напряжение сети</w:t>
            </w:r>
          </w:p>
        </w:tc>
        <w:tc>
          <w:tcPr>
            <w:tcW w:w="3685" w:type="dxa"/>
            <w:tcBorders>
              <w:top w:val="nil"/>
              <w:left w:val="nil"/>
              <w:bottom w:val="single" w:sz="4" w:space="0" w:color="auto"/>
              <w:right w:val="single" w:sz="4" w:space="0" w:color="auto"/>
            </w:tcBorders>
            <w:shd w:val="clear" w:color="auto" w:fill="auto"/>
            <w:vAlign w:val="center"/>
            <w:hideMark/>
          </w:tcPr>
          <w:p w:rsidR="00313776" w:rsidRPr="00DC27E8" w:rsidRDefault="00313776" w:rsidP="00313776">
            <w:pPr>
              <w:suppressAutoHyphens w:val="0"/>
              <w:spacing w:after="0"/>
              <w:jc w:val="left"/>
              <w:rPr>
                <w:rFonts w:ascii="PT Astra Serif" w:hAnsi="PT Astra Serif"/>
                <w:kern w:val="0"/>
                <w:sz w:val="20"/>
                <w:szCs w:val="20"/>
                <w:lang w:eastAsia="ru-RU"/>
              </w:rPr>
            </w:pPr>
            <w:r w:rsidRPr="00DC27E8">
              <w:rPr>
                <w:rFonts w:ascii="PT Astra Serif" w:hAnsi="PT Astra Serif"/>
                <w:kern w:val="0"/>
                <w:sz w:val="20"/>
                <w:szCs w:val="20"/>
                <w:lang w:eastAsia="ru-RU"/>
              </w:rPr>
              <w:t>220</w:t>
            </w:r>
            <w:proofErr w:type="gramStart"/>
            <w:r w:rsidRPr="00DC27E8">
              <w:rPr>
                <w:rFonts w:ascii="PT Astra Serif" w:hAnsi="PT Astra Serif"/>
                <w:kern w:val="0"/>
                <w:sz w:val="20"/>
                <w:szCs w:val="20"/>
                <w:lang w:eastAsia="ru-RU"/>
              </w:rPr>
              <w:t xml:space="preserve"> В</w:t>
            </w:r>
            <w:proofErr w:type="gramEnd"/>
            <w:r w:rsidRPr="00DC27E8">
              <w:rPr>
                <w:rFonts w:ascii="PT Astra Serif" w:hAnsi="PT Astra Serif"/>
                <w:kern w:val="0"/>
                <w:sz w:val="20"/>
                <w:szCs w:val="20"/>
                <w:lang w:eastAsia="ru-RU"/>
              </w:rPr>
              <w:t xml:space="preserve"> (неизменяемое значение)</w:t>
            </w:r>
          </w:p>
        </w:tc>
      </w:tr>
      <w:tr w:rsidR="00313776" w:rsidRPr="00217C9E" w:rsidTr="0025531A">
        <w:trPr>
          <w:trHeight w:val="515"/>
        </w:trPr>
        <w:tc>
          <w:tcPr>
            <w:tcW w:w="459" w:type="dxa"/>
            <w:vMerge/>
            <w:tcBorders>
              <w:top w:val="nil"/>
              <w:left w:val="single" w:sz="4" w:space="0" w:color="auto"/>
              <w:bottom w:val="single" w:sz="4" w:space="0" w:color="auto"/>
              <w:right w:val="single" w:sz="4" w:space="0" w:color="auto"/>
            </w:tcBorders>
            <w:vAlign w:val="center"/>
            <w:hideMark/>
          </w:tcPr>
          <w:p w:rsidR="00313776" w:rsidRPr="00217C9E" w:rsidRDefault="00313776" w:rsidP="00F4316C">
            <w:pPr>
              <w:suppressAutoHyphens w:val="0"/>
              <w:spacing w:after="0"/>
              <w:jc w:val="left"/>
              <w:rPr>
                <w:rFonts w:ascii="PT Astra Serif" w:hAnsi="PT Astra Serif"/>
                <w:kern w:val="0"/>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hideMark/>
          </w:tcPr>
          <w:p w:rsidR="00313776" w:rsidRPr="00217C9E" w:rsidRDefault="00313776" w:rsidP="00F4316C">
            <w:pPr>
              <w:suppressAutoHyphens w:val="0"/>
              <w:spacing w:after="0"/>
              <w:jc w:val="left"/>
              <w:rPr>
                <w:rFonts w:ascii="PT Astra Serif" w:hAnsi="PT Astra Serif"/>
                <w:kern w:val="0"/>
                <w:sz w:val="20"/>
                <w:szCs w:val="20"/>
                <w:lang w:eastAsia="ru-RU"/>
              </w:rPr>
            </w:pPr>
          </w:p>
        </w:tc>
        <w:tc>
          <w:tcPr>
            <w:tcW w:w="3575" w:type="dxa"/>
            <w:tcBorders>
              <w:top w:val="nil"/>
              <w:left w:val="nil"/>
              <w:bottom w:val="single" w:sz="4" w:space="0" w:color="auto"/>
              <w:right w:val="single" w:sz="4" w:space="0" w:color="auto"/>
            </w:tcBorders>
            <w:shd w:val="clear" w:color="auto" w:fill="auto"/>
            <w:vAlign w:val="center"/>
          </w:tcPr>
          <w:p w:rsidR="00313776" w:rsidRPr="00DC27E8" w:rsidRDefault="00BF58D1" w:rsidP="00F4316C">
            <w:pPr>
              <w:suppressAutoHyphens w:val="0"/>
              <w:spacing w:after="0"/>
              <w:jc w:val="left"/>
              <w:rPr>
                <w:rFonts w:ascii="PT Astra Serif" w:hAnsi="PT Astra Serif"/>
                <w:kern w:val="0"/>
                <w:sz w:val="20"/>
                <w:szCs w:val="20"/>
                <w:lang w:eastAsia="ru-RU"/>
              </w:rPr>
            </w:pPr>
            <w:r w:rsidRPr="00DC27E8">
              <w:rPr>
                <w:rFonts w:ascii="PT Astra Serif" w:hAnsi="PT Astra Serif"/>
                <w:kern w:val="0"/>
                <w:sz w:val="20"/>
                <w:szCs w:val="20"/>
                <w:lang w:eastAsia="ru-RU"/>
              </w:rPr>
              <w:t xml:space="preserve">Номинальное напряжение, </w:t>
            </w:r>
            <w:proofErr w:type="gramStart"/>
            <w:r w:rsidRPr="00DC27E8">
              <w:rPr>
                <w:rFonts w:ascii="PT Astra Serif" w:hAnsi="PT Astra Serif"/>
                <w:kern w:val="0"/>
                <w:sz w:val="20"/>
                <w:szCs w:val="20"/>
                <w:lang w:eastAsia="ru-RU"/>
              </w:rPr>
              <w:t>В</w:t>
            </w:r>
            <w:proofErr w:type="gramEnd"/>
          </w:p>
        </w:tc>
        <w:tc>
          <w:tcPr>
            <w:tcW w:w="3685" w:type="dxa"/>
            <w:tcBorders>
              <w:top w:val="nil"/>
              <w:left w:val="nil"/>
              <w:bottom w:val="single" w:sz="4" w:space="0" w:color="auto"/>
              <w:right w:val="single" w:sz="4" w:space="0" w:color="auto"/>
            </w:tcBorders>
            <w:shd w:val="clear" w:color="auto" w:fill="auto"/>
            <w:vAlign w:val="center"/>
          </w:tcPr>
          <w:p w:rsidR="00313776" w:rsidRPr="00DC27E8" w:rsidRDefault="00B41E6A" w:rsidP="00B41E6A">
            <w:pPr>
              <w:suppressAutoHyphens w:val="0"/>
              <w:spacing w:after="0"/>
              <w:jc w:val="left"/>
              <w:rPr>
                <w:rFonts w:ascii="PT Astra Serif" w:hAnsi="PT Astra Serif"/>
                <w:kern w:val="0"/>
                <w:sz w:val="20"/>
                <w:szCs w:val="20"/>
                <w:lang w:eastAsia="ru-RU"/>
              </w:rPr>
            </w:pPr>
            <w:r>
              <w:rPr>
                <w:rFonts w:ascii="PT Astra Serif" w:hAnsi="PT Astra Serif"/>
                <w:kern w:val="0"/>
                <w:sz w:val="20"/>
                <w:szCs w:val="20"/>
                <w:lang w:eastAsia="ru-RU"/>
              </w:rPr>
              <w:t xml:space="preserve">190 - </w:t>
            </w:r>
            <w:r w:rsidR="00BF58D1" w:rsidRPr="00DC27E8">
              <w:rPr>
                <w:rFonts w:ascii="PT Astra Serif" w:hAnsi="PT Astra Serif"/>
                <w:kern w:val="0"/>
                <w:sz w:val="20"/>
                <w:szCs w:val="20"/>
                <w:lang w:eastAsia="ru-RU"/>
              </w:rPr>
              <w:t>250 (неизменяемое значение)</w:t>
            </w:r>
          </w:p>
        </w:tc>
      </w:tr>
      <w:tr w:rsidR="00313776" w:rsidRPr="00217C9E" w:rsidTr="00A27E0F">
        <w:trPr>
          <w:trHeight w:val="549"/>
        </w:trPr>
        <w:tc>
          <w:tcPr>
            <w:tcW w:w="459" w:type="dxa"/>
            <w:vMerge/>
            <w:tcBorders>
              <w:top w:val="nil"/>
              <w:left w:val="single" w:sz="4" w:space="0" w:color="auto"/>
              <w:bottom w:val="single" w:sz="4" w:space="0" w:color="auto"/>
              <w:right w:val="single" w:sz="4" w:space="0" w:color="auto"/>
            </w:tcBorders>
            <w:vAlign w:val="center"/>
            <w:hideMark/>
          </w:tcPr>
          <w:p w:rsidR="00313776" w:rsidRPr="00217C9E" w:rsidRDefault="00313776" w:rsidP="00F4316C">
            <w:pPr>
              <w:suppressAutoHyphens w:val="0"/>
              <w:spacing w:after="0"/>
              <w:jc w:val="left"/>
              <w:rPr>
                <w:rFonts w:ascii="PT Astra Serif" w:hAnsi="PT Astra Serif"/>
                <w:kern w:val="0"/>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hideMark/>
          </w:tcPr>
          <w:p w:rsidR="00313776" w:rsidRPr="00217C9E" w:rsidRDefault="00313776" w:rsidP="00F4316C">
            <w:pPr>
              <w:suppressAutoHyphens w:val="0"/>
              <w:spacing w:after="0"/>
              <w:jc w:val="left"/>
              <w:rPr>
                <w:rFonts w:ascii="PT Astra Serif" w:hAnsi="PT Astra Serif"/>
                <w:kern w:val="0"/>
                <w:sz w:val="20"/>
                <w:szCs w:val="20"/>
                <w:lang w:eastAsia="ru-RU"/>
              </w:rPr>
            </w:pPr>
          </w:p>
        </w:tc>
        <w:tc>
          <w:tcPr>
            <w:tcW w:w="3575" w:type="dxa"/>
            <w:tcBorders>
              <w:top w:val="nil"/>
              <w:left w:val="nil"/>
              <w:bottom w:val="single" w:sz="4" w:space="0" w:color="auto"/>
              <w:right w:val="single" w:sz="4" w:space="0" w:color="auto"/>
            </w:tcBorders>
            <w:shd w:val="clear" w:color="auto" w:fill="auto"/>
            <w:vAlign w:val="center"/>
            <w:hideMark/>
          </w:tcPr>
          <w:p w:rsidR="00313776" w:rsidRPr="00DC27E8" w:rsidRDefault="00313776" w:rsidP="00F4316C">
            <w:pPr>
              <w:suppressAutoHyphens w:val="0"/>
              <w:spacing w:after="0"/>
              <w:jc w:val="left"/>
              <w:rPr>
                <w:rFonts w:ascii="PT Astra Serif" w:hAnsi="PT Astra Serif"/>
                <w:kern w:val="0"/>
                <w:sz w:val="20"/>
                <w:szCs w:val="20"/>
                <w:lang w:eastAsia="ru-RU"/>
              </w:rPr>
            </w:pPr>
            <w:r w:rsidRPr="00DC27E8">
              <w:rPr>
                <w:rFonts w:ascii="PT Astra Serif" w:hAnsi="PT Astra Serif"/>
                <w:sz w:val="20"/>
                <w:szCs w:val="20"/>
                <w:lang w:eastAsia="ru-RU"/>
              </w:rPr>
              <w:t>Диапазон рабочих температур</w:t>
            </w:r>
          </w:p>
        </w:tc>
        <w:tc>
          <w:tcPr>
            <w:tcW w:w="3685" w:type="dxa"/>
            <w:tcBorders>
              <w:top w:val="nil"/>
              <w:left w:val="nil"/>
              <w:bottom w:val="single" w:sz="4" w:space="0" w:color="auto"/>
              <w:right w:val="single" w:sz="4" w:space="0" w:color="auto"/>
            </w:tcBorders>
            <w:shd w:val="clear" w:color="auto" w:fill="auto"/>
            <w:vAlign w:val="center"/>
            <w:hideMark/>
          </w:tcPr>
          <w:p w:rsidR="00313776" w:rsidRPr="00DC27E8" w:rsidRDefault="00313776" w:rsidP="00F4316C">
            <w:pPr>
              <w:suppressAutoHyphens w:val="0"/>
              <w:spacing w:after="0"/>
              <w:jc w:val="left"/>
              <w:rPr>
                <w:rFonts w:ascii="PT Astra Serif" w:hAnsi="PT Astra Serif"/>
                <w:kern w:val="0"/>
                <w:sz w:val="20"/>
                <w:szCs w:val="20"/>
                <w:lang w:eastAsia="ru-RU"/>
              </w:rPr>
            </w:pPr>
            <w:r w:rsidRPr="00DC27E8">
              <w:rPr>
                <w:rFonts w:ascii="PT Astra Serif" w:hAnsi="PT Astra Serif"/>
                <w:bCs/>
                <w:sz w:val="20"/>
                <w:szCs w:val="20"/>
                <w:lang w:eastAsia="ru-RU"/>
              </w:rPr>
              <w:t>от -60 до +45</w:t>
            </w:r>
            <w:r w:rsidRPr="00DC27E8">
              <w:rPr>
                <w:rFonts w:ascii="PT Astra Serif" w:hAnsi="PT Astra Serif"/>
                <w:sz w:val="20"/>
                <w:szCs w:val="20"/>
                <w:vertAlign w:val="superscript"/>
                <w:lang w:eastAsia="ru-RU"/>
              </w:rPr>
              <w:t>0</w:t>
            </w:r>
            <w:proofErr w:type="gramStart"/>
            <w:r w:rsidRPr="00DC27E8">
              <w:rPr>
                <w:rFonts w:ascii="PT Astra Serif" w:hAnsi="PT Astra Serif"/>
                <w:sz w:val="20"/>
                <w:szCs w:val="20"/>
                <w:vertAlign w:val="superscript"/>
                <w:lang w:eastAsia="ru-RU"/>
              </w:rPr>
              <w:t xml:space="preserve"> </w:t>
            </w:r>
            <w:r w:rsidRPr="00DC27E8">
              <w:rPr>
                <w:rFonts w:ascii="PT Astra Serif" w:hAnsi="PT Astra Serif"/>
                <w:sz w:val="20"/>
                <w:szCs w:val="20"/>
                <w:lang w:eastAsia="ru-RU"/>
              </w:rPr>
              <w:t>С</w:t>
            </w:r>
            <w:proofErr w:type="gramEnd"/>
          </w:p>
        </w:tc>
      </w:tr>
      <w:tr w:rsidR="00A27E0F" w:rsidRPr="00217C9E" w:rsidTr="00A27E0F">
        <w:trPr>
          <w:trHeight w:val="553"/>
        </w:trPr>
        <w:tc>
          <w:tcPr>
            <w:tcW w:w="459" w:type="dxa"/>
            <w:vMerge/>
            <w:tcBorders>
              <w:top w:val="nil"/>
              <w:left w:val="single" w:sz="4" w:space="0" w:color="auto"/>
              <w:bottom w:val="single" w:sz="4" w:space="0" w:color="auto"/>
              <w:right w:val="single" w:sz="4" w:space="0" w:color="auto"/>
            </w:tcBorders>
            <w:vAlign w:val="center"/>
            <w:hideMark/>
          </w:tcPr>
          <w:p w:rsidR="00A27E0F" w:rsidRPr="00217C9E" w:rsidRDefault="00A27E0F" w:rsidP="00F4316C">
            <w:pPr>
              <w:suppressAutoHyphens w:val="0"/>
              <w:spacing w:after="0"/>
              <w:jc w:val="left"/>
              <w:rPr>
                <w:rFonts w:ascii="PT Astra Serif" w:hAnsi="PT Astra Serif"/>
                <w:kern w:val="0"/>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hideMark/>
          </w:tcPr>
          <w:p w:rsidR="00A27E0F" w:rsidRPr="00217C9E" w:rsidRDefault="00A27E0F" w:rsidP="00F4316C">
            <w:pPr>
              <w:suppressAutoHyphens w:val="0"/>
              <w:spacing w:after="0"/>
              <w:jc w:val="left"/>
              <w:rPr>
                <w:rFonts w:ascii="PT Astra Serif" w:hAnsi="PT Astra Serif"/>
                <w:kern w:val="0"/>
                <w:sz w:val="20"/>
                <w:szCs w:val="20"/>
                <w:lang w:eastAsia="ru-RU"/>
              </w:rPr>
            </w:pPr>
          </w:p>
        </w:tc>
        <w:tc>
          <w:tcPr>
            <w:tcW w:w="3575" w:type="dxa"/>
            <w:tcBorders>
              <w:top w:val="single" w:sz="4" w:space="0" w:color="auto"/>
              <w:left w:val="nil"/>
              <w:bottom w:val="single" w:sz="4" w:space="0" w:color="auto"/>
              <w:right w:val="single" w:sz="4" w:space="0" w:color="auto"/>
            </w:tcBorders>
            <w:shd w:val="clear" w:color="auto" w:fill="auto"/>
            <w:vAlign w:val="center"/>
          </w:tcPr>
          <w:p w:rsidR="00A27E0F" w:rsidRPr="00DC27E8" w:rsidRDefault="00A27E0F" w:rsidP="00F4316C">
            <w:pPr>
              <w:spacing w:after="0"/>
              <w:jc w:val="left"/>
              <w:rPr>
                <w:rFonts w:ascii="PT Astra Serif" w:hAnsi="PT Astra Serif"/>
                <w:kern w:val="0"/>
                <w:sz w:val="20"/>
                <w:szCs w:val="20"/>
                <w:lang w:eastAsia="ru-RU"/>
              </w:rPr>
            </w:pPr>
            <w:r w:rsidRPr="00DC27E8">
              <w:rPr>
                <w:rFonts w:ascii="PT Astra Serif" w:hAnsi="PT Astra Serif"/>
                <w:kern w:val="0"/>
                <w:sz w:val="20"/>
                <w:szCs w:val="20"/>
                <w:lang w:eastAsia="ru-RU"/>
              </w:rPr>
              <w:t>Вид климатического исполнения</w:t>
            </w:r>
          </w:p>
        </w:tc>
        <w:tc>
          <w:tcPr>
            <w:tcW w:w="3685" w:type="dxa"/>
            <w:tcBorders>
              <w:top w:val="single" w:sz="4" w:space="0" w:color="auto"/>
              <w:left w:val="nil"/>
              <w:bottom w:val="single" w:sz="4" w:space="0" w:color="auto"/>
              <w:right w:val="single" w:sz="4" w:space="0" w:color="auto"/>
            </w:tcBorders>
            <w:shd w:val="clear" w:color="auto" w:fill="auto"/>
            <w:vAlign w:val="center"/>
          </w:tcPr>
          <w:p w:rsidR="00A27E0F" w:rsidRPr="00DC27E8" w:rsidRDefault="00A27E0F" w:rsidP="00F4316C">
            <w:pPr>
              <w:spacing w:after="0"/>
              <w:jc w:val="left"/>
              <w:rPr>
                <w:rFonts w:ascii="PT Astra Serif" w:hAnsi="PT Astra Serif"/>
                <w:kern w:val="0"/>
                <w:sz w:val="20"/>
                <w:szCs w:val="20"/>
                <w:lang w:eastAsia="ru-RU"/>
              </w:rPr>
            </w:pPr>
            <w:r w:rsidRPr="00DC27E8">
              <w:rPr>
                <w:rFonts w:ascii="PT Astra Serif" w:hAnsi="PT Astra Serif"/>
                <w:kern w:val="0"/>
                <w:sz w:val="20"/>
                <w:szCs w:val="20"/>
                <w:lang w:eastAsia="ru-RU"/>
              </w:rPr>
              <w:t>УХЛ</w:t>
            </w:r>
            <w:proofErr w:type="gramStart"/>
            <w:r w:rsidRPr="00DC27E8">
              <w:rPr>
                <w:rFonts w:ascii="PT Astra Serif" w:hAnsi="PT Astra Serif"/>
                <w:kern w:val="0"/>
                <w:sz w:val="20"/>
                <w:szCs w:val="20"/>
                <w:lang w:eastAsia="ru-RU"/>
              </w:rPr>
              <w:t>1</w:t>
            </w:r>
            <w:proofErr w:type="gramEnd"/>
            <w:r w:rsidRPr="00DC27E8">
              <w:rPr>
                <w:rFonts w:ascii="PT Astra Serif" w:hAnsi="PT Astra Serif"/>
                <w:kern w:val="0"/>
                <w:sz w:val="20"/>
                <w:szCs w:val="20"/>
                <w:lang w:eastAsia="ru-RU"/>
              </w:rPr>
              <w:t xml:space="preserve"> (неизменяемое значение)</w:t>
            </w:r>
          </w:p>
        </w:tc>
      </w:tr>
      <w:tr w:rsidR="00313776" w:rsidRPr="00217C9E" w:rsidTr="00A27E0F">
        <w:trPr>
          <w:trHeight w:val="523"/>
        </w:trPr>
        <w:tc>
          <w:tcPr>
            <w:tcW w:w="459" w:type="dxa"/>
            <w:vMerge/>
            <w:tcBorders>
              <w:top w:val="nil"/>
              <w:left w:val="single" w:sz="4" w:space="0" w:color="auto"/>
              <w:bottom w:val="single" w:sz="4" w:space="0" w:color="auto"/>
              <w:right w:val="single" w:sz="4" w:space="0" w:color="auto"/>
            </w:tcBorders>
            <w:vAlign w:val="center"/>
            <w:hideMark/>
          </w:tcPr>
          <w:p w:rsidR="00313776" w:rsidRPr="00217C9E" w:rsidRDefault="00313776" w:rsidP="00F4316C">
            <w:pPr>
              <w:suppressAutoHyphens w:val="0"/>
              <w:spacing w:after="0"/>
              <w:jc w:val="left"/>
              <w:rPr>
                <w:rFonts w:ascii="PT Astra Serif" w:hAnsi="PT Astra Serif"/>
                <w:kern w:val="0"/>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hideMark/>
          </w:tcPr>
          <w:p w:rsidR="00313776" w:rsidRPr="00217C9E" w:rsidRDefault="00313776" w:rsidP="00F4316C">
            <w:pPr>
              <w:suppressAutoHyphens w:val="0"/>
              <w:spacing w:after="0"/>
              <w:jc w:val="left"/>
              <w:rPr>
                <w:rFonts w:ascii="PT Astra Serif" w:hAnsi="PT Astra Serif"/>
                <w:kern w:val="0"/>
                <w:sz w:val="20"/>
                <w:szCs w:val="20"/>
                <w:lang w:eastAsia="ru-RU"/>
              </w:rPr>
            </w:pPr>
          </w:p>
        </w:tc>
        <w:tc>
          <w:tcPr>
            <w:tcW w:w="3575" w:type="dxa"/>
            <w:tcBorders>
              <w:top w:val="single" w:sz="4" w:space="0" w:color="auto"/>
              <w:left w:val="nil"/>
              <w:bottom w:val="single" w:sz="4" w:space="0" w:color="auto"/>
              <w:right w:val="single" w:sz="4" w:space="0" w:color="auto"/>
            </w:tcBorders>
            <w:shd w:val="clear" w:color="auto" w:fill="auto"/>
            <w:vAlign w:val="center"/>
          </w:tcPr>
          <w:p w:rsidR="00313776" w:rsidRPr="00DC27E8" w:rsidRDefault="0025531A" w:rsidP="0025531A">
            <w:pPr>
              <w:suppressAutoHyphens w:val="0"/>
              <w:spacing w:after="0"/>
              <w:jc w:val="left"/>
              <w:rPr>
                <w:rFonts w:ascii="PT Astra Serif" w:hAnsi="PT Astra Serif"/>
                <w:kern w:val="0"/>
                <w:sz w:val="20"/>
                <w:szCs w:val="20"/>
                <w:lang w:eastAsia="ru-RU"/>
              </w:rPr>
            </w:pPr>
            <w:r w:rsidRPr="00DC27E8">
              <w:rPr>
                <w:rFonts w:ascii="PT Astra Serif" w:hAnsi="PT Astra Serif"/>
                <w:kern w:val="0"/>
                <w:sz w:val="20"/>
                <w:szCs w:val="20"/>
                <w:lang w:eastAsia="ru-RU"/>
              </w:rPr>
              <w:t>Угол рассеивания, град</w:t>
            </w:r>
          </w:p>
        </w:tc>
        <w:tc>
          <w:tcPr>
            <w:tcW w:w="3685" w:type="dxa"/>
            <w:tcBorders>
              <w:top w:val="single" w:sz="4" w:space="0" w:color="auto"/>
              <w:left w:val="nil"/>
              <w:bottom w:val="single" w:sz="4" w:space="0" w:color="auto"/>
              <w:right w:val="single" w:sz="4" w:space="0" w:color="auto"/>
            </w:tcBorders>
            <w:shd w:val="clear" w:color="auto" w:fill="auto"/>
            <w:vAlign w:val="center"/>
          </w:tcPr>
          <w:p w:rsidR="00313776" w:rsidRPr="00DC27E8" w:rsidRDefault="0025531A" w:rsidP="00546BE0">
            <w:pPr>
              <w:suppressAutoHyphens w:val="0"/>
              <w:spacing w:after="0"/>
              <w:jc w:val="left"/>
              <w:rPr>
                <w:rFonts w:ascii="PT Astra Serif" w:hAnsi="PT Astra Serif"/>
                <w:kern w:val="0"/>
                <w:sz w:val="20"/>
                <w:szCs w:val="20"/>
                <w:lang w:eastAsia="ru-RU"/>
              </w:rPr>
            </w:pPr>
            <w:r w:rsidRPr="00DC27E8">
              <w:rPr>
                <w:rFonts w:ascii="PT Astra Serif" w:hAnsi="PT Astra Serif"/>
                <w:kern w:val="0"/>
                <w:sz w:val="20"/>
                <w:szCs w:val="20"/>
                <w:lang w:eastAsia="ru-RU"/>
              </w:rPr>
              <w:t>120 (неизменяемое значение)</w:t>
            </w:r>
          </w:p>
        </w:tc>
      </w:tr>
      <w:tr w:rsidR="00313776" w:rsidRPr="00217C9E" w:rsidTr="007F3F3A">
        <w:trPr>
          <w:trHeight w:val="300"/>
        </w:trPr>
        <w:tc>
          <w:tcPr>
            <w:tcW w:w="459" w:type="dxa"/>
            <w:vMerge/>
            <w:tcBorders>
              <w:top w:val="nil"/>
              <w:left w:val="single" w:sz="4" w:space="0" w:color="auto"/>
              <w:bottom w:val="single" w:sz="4" w:space="0" w:color="auto"/>
              <w:right w:val="single" w:sz="4" w:space="0" w:color="auto"/>
            </w:tcBorders>
            <w:vAlign w:val="center"/>
            <w:hideMark/>
          </w:tcPr>
          <w:p w:rsidR="00313776" w:rsidRPr="00217C9E" w:rsidRDefault="00313776" w:rsidP="00F4316C">
            <w:pPr>
              <w:suppressAutoHyphens w:val="0"/>
              <w:spacing w:after="0"/>
              <w:jc w:val="left"/>
              <w:rPr>
                <w:rFonts w:ascii="PT Astra Serif" w:hAnsi="PT Astra Serif"/>
                <w:kern w:val="0"/>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hideMark/>
          </w:tcPr>
          <w:p w:rsidR="00313776" w:rsidRPr="00217C9E" w:rsidRDefault="00313776" w:rsidP="00F4316C">
            <w:pPr>
              <w:suppressAutoHyphens w:val="0"/>
              <w:spacing w:after="0"/>
              <w:jc w:val="left"/>
              <w:rPr>
                <w:rFonts w:ascii="PT Astra Serif" w:hAnsi="PT Astra Serif"/>
                <w:kern w:val="0"/>
                <w:sz w:val="20"/>
                <w:szCs w:val="20"/>
                <w:lang w:eastAsia="ru-RU"/>
              </w:rPr>
            </w:pPr>
          </w:p>
        </w:tc>
        <w:tc>
          <w:tcPr>
            <w:tcW w:w="3575" w:type="dxa"/>
            <w:tcBorders>
              <w:top w:val="nil"/>
              <w:left w:val="nil"/>
              <w:bottom w:val="single" w:sz="4" w:space="0" w:color="auto"/>
              <w:right w:val="single" w:sz="4" w:space="0" w:color="auto"/>
            </w:tcBorders>
            <w:shd w:val="clear" w:color="auto" w:fill="auto"/>
            <w:vAlign w:val="center"/>
            <w:hideMark/>
          </w:tcPr>
          <w:p w:rsidR="00313776" w:rsidRPr="00DC27E8" w:rsidRDefault="00313776" w:rsidP="00F4316C">
            <w:pPr>
              <w:suppressAutoHyphens w:val="0"/>
              <w:spacing w:after="0"/>
              <w:jc w:val="left"/>
              <w:rPr>
                <w:rFonts w:ascii="PT Astra Serif" w:hAnsi="PT Astra Serif"/>
                <w:kern w:val="0"/>
                <w:sz w:val="20"/>
                <w:szCs w:val="20"/>
                <w:lang w:eastAsia="ru-RU"/>
              </w:rPr>
            </w:pPr>
            <w:r w:rsidRPr="00DC27E8">
              <w:rPr>
                <w:rFonts w:ascii="PT Astra Serif" w:hAnsi="PT Astra Serif"/>
                <w:sz w:val="20"/>
                <w:szCs w:val="20"/>
                <w:lang w:eastAsia="ru-RU"/>
              </w:rPr>
              <w:t xml:space="preserve">Материал </w:t>
            </w:r>
            <w:proofErr w:type="spellStart"/>
            <w:r w:rsidRPr="00DC27E8">
              <w:rPr>
                <w:rFonts w:ascii="PT Astra Serif" w:hAnsi="PT Astra Serif"/>
                <w:sz w:val="20"/>
                <w:szCs w:val="20"/>
                <w:lang w:eastAsia="ru-RU"/>
              </w:rPr>
              <w:t>рассеивателя</w:t>
            </w:r>
            <w:proofErr w:type="spellEnd"/>
          </w:p>
        </w:tc>
        <w:tc>
          <w:tcPr>
            <w:tcW w:w="3685" w:type="dxa"/>
            <w:tcBorders>
              <w:top w:val="nil"/>
              <w:left w:val="nil"/>
              <w:bottom w:val="single" w:sz="4" w:space="0" w:color="auto"/>
              <w:right w:val="single" w:sz="4" w:space="0" w:color="auto"/>
            </w:tcBorders>
            <w:shd w:val="clear" w:color="auto" w:fill="auto"/>
            <w:vAlign w:val="center"/>
            <w:hideMark/>
          </w:tcPr>
          <w:p w:rsidR="00313776" w:rsidRPr="00DC27E8" w:rsidRDefault="00313776" w:rsidP="00F4316C">
            <w:pPr>
              <w:suppressAutoHyphens w:val="0"/>
              <w:spacing w:after="0"/>
              <w:jc w:val="left"/>
              <w:rPr>
                <w:rFonts w:ascii="PT Astra Serif" w:hAnsi="PT Astra Serif"/>
                <w:kern w:val="0"/>
                <w:sz w:val="20"/>
                <w:szCs w:val="20"/>
                <w:lang w:eastAsia="ru-RU"/>
              </w:rPr>
            </w:pPr>
            <w:r w:rsidRPr="00DC27E8">
              <w:rPr>
                <w:rFonts w:ascii="PT Astra Serif" w:hAnsi="PT Astra Serif"/>
                <w:bCs/>
                <w:sz w:val="20"/>
                <w:szCs w:val="20"/>
                <w:lang w:eastAsia="ru-RU"/>
              </w:rPr>
              <w:t>Поликарбонат (PC)</w:t>
            </w:r>
            <w:r w:rsidRPr="00DC27E8">
              <w:rPr>
                <w:rFonts w:ascii="PT Astra Serif" w:hAnsi="PT Astra Serif"/>
                <w:sz w:val="20"/>
                <w:szCs w:val="20"/>
                <w:lang w:eastAsia="ru-RU"/>
              </w:rPr>
              <w:t> </w:t>
            </w:r>
          </w:p>
        </w:tc>
      </w:tr>
      <w:tr w:rsidR="00313776" w:rsidRPr="00217C9E" w:rsidTr="007F3F3A">
        <w:trPr>
          <w:trHeight w:val="555"/>
        </w:trPr>
        <w:tc>
          <w:tcPr>
            <w:tcW w:w="459" w:type="dxa"/>
            <w:vMerge/>
            <w:tcBorders>
              <w:top w:val="nil"/>
              <w:left w:val="single" w:sz="4" w:space="0" w:color="auto"/>
              <w:bottom w:val="single" w:sz="4" w:space="0" w:color="auto"/>
              <w:right w:val="single" w:sz="4" w:space="0" w:color="auto"/>
            </w:tcBorders>
            <w:vAlign w:val="center"/>
            <w:hideMark/>
          </w:tcPr>
          <w:p w:rsidR="00313776" w:rsidRPr="00217C9E" w:rsidRDefault="00313776" w:rsidP="00F4316C">
            <w:pPr>
              <w:suppressAutoHyphens w:val="0"/>
              <w:spacing w:after="0"/>
              <w:jc w:val="left"/>
              <w:rPr>
                <w:rFonts w:ascii="PT Astra Serif" w:hAnsi="PT Astra Serif"/>
                <w:kern w:val="0"/>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hideMark/>
          </w:tcPr>
          <w:p w:rsidR="00313776" w:rsidRPr="00217C9E" w:rsidRDefault="00313776" w:rsidP="00F4316C">
            <w:pPr>
              <w:suppressAutoHyphens w:val="0"/>
              <w:spacing w:after="0"/>
              <w:jc w:val="left"/>
              <w:rPr>
                <w:rFonts w:ascii="PT Astra Serif" w:hAnsi="PT Astra Serif"/>
                <w:kern w:val="0"/>
                <w:sz w:val="20"/>
                <w:szCs w:val="20"/>
                <w:lang w:eastAsia="ru-RU"/>
              </w:rPr>
            </w:pPr>
          </w:p>
        </w:tc>
        <w:tc>
          <w:tcPr>
            <w:tcW w:w="3575" w:type="dxa"/>
            <w:tcBorders>
              <w:top w:val="nil"/>
              <w:left w:val="nil"/>
              <w:bottom w:val="single" w:sz="4" w:space="0" w:color="auto"/>
              <w:right w:val="single" w:sz="4" w:space="0" w:color="auto"/>
            </w:tcBorders>
            <w:shd w:val="clear" w:color="auto" w:fill="auto"/>
            <w:vAlign w:val="center"/>
            <w:hideMark/>
          </w:tcPr>
          <w:p w:rsidR="00313776" w:rsidRPr="00DC27E8" w:rsidRDefault="00313776" w:rsidP="00F4316C">
            <w:pPr>
              <w:suppressAutoHyphens w:val="0"/>
              <w:spacing w:after="0"/>
              <w:jc w:val="left"/>
              <w:rPr>
                <w:rFonts w:ascii="PT Astra Serif" w:hAnsi="PT Astra Serif"/>
                <w:kern w:val="0"/>
                <w:sz w:val="20"/>
                <w:szCs w:val="20"/>
                <w:lang w:eastAsia="ru-RU"/>
              </w:rPr>
            </w:pPr>
            <w:r w:rsidRPr="00DC27E8">
              <w:rPr>
                <w:rFonts w:ascii="PT Astra Serif" w:hAnsi="PT Astra Serif"/>
                <w:kern w:val="0"/>
                <w:sz w:val="20"/>
                <w:szCs w:val="20"/>
                <w:lang w:eastAsia="ru-RU"/>
              </w:rPr>
              <w:t>Класс защиты от поражения электрическим током</w:t>
            </w:r>
          </w:p>
        </w:tc>
        <w:tc>
          <w:tcPr>
            <w:tcW w:w="3685" w:type="dxa"/>
            <w:tcBorders>
              <w:top w:val="nil"/>
              <w:left w:val="nil"/>
              <w:bottom w:val="single" w:sz="4" w:space="0" w:color="auto"/>
              <w:right w:val="single" w:sz="4" w:space="0" w:color="auto"/>
            </w:tcBorders>
            <w:shd w:val="clear" w:color="auto" w:fill="auto"/>
            <w:vAlign w:val="center"/>
            <w:hideMark/>
          </w:tcPr>
          <w:p w:rsidR="00313776" w:rsidRPr="00DC27E8" w:rsidRDefault="00313776" w:rsidP="00F4316C">
            <w:pPr>
              <w:suppressAutoHyphens w:val="0"/>
              <w:spacing w:after="0"/>
              <w:jc w:val="left"/>
              <w:rPr>
                <w:rFonts w:ascii="PT Astra Serif" w:hAnsi="PT Astra Serif"/>
                <w:kern w:val="0"/>
                <w:sz w:val="20"/>
                <w:szCs w:val="20"/>
                <w:lang w:eastAsia="ru-RU"/>
              </w:rPr>
            </w:pPr>
            <w:r w:rsidRPr="00DC27E8">
              <w:rPr>
                <w:rFonts w:ascii="PT Astra Serif" w:hAnsi="PT Astra Serif"/>
                <w:kern w:val="0"/>
                <w:sz w:val="20"/>
                <w:szCs w:val="20"/>
                <w:lang w:val="en-US" w:eastAsia="ru-RU"/>
              </w:rPr>
              <w:t>I (</w:t>
            </w:r>
            <w:proofErr w:type="spellStart"/>
            <w:r w:rsidRPr="00DC27E8">
              <w:rPr>
                <w:rFonts w:ascii="PT Astra Serif" w:hAnsi="PT Astra Serif"/>
                <w:kern w:val="0"/>
                <w:sz w:val="20"/>
                <w:szCs w:val="20"/>
                <w:lang w:val="en-US" w:eastAsia="ru-RU"/>
              </w:rPr>
              <w:t>неизменяемое</w:t>
            </w:r>
            <w:proofErr w:type="spellEnd"/>
            <w:r w:rsidR="00BF58D1" w:rsidRPr="00DC27E8">
              <w:rPr>
                <w:rFonts w:ascii="PT Astra Serif" w:hAnsi="PT Astra Serif"/>
                <w:kern w:val="0"/>
                <w:sz w:val="20"/>
                <w:szCs w:val="20"/>
                <w:lang w:eastAsia="ru-RU"/>
              </w:rPr>
              <w:t xml:space="preserve"> </w:t>
            </w:r>
            <w:proofErr w:type="spellStart"/>
            <w:r w:rsidRPr="00DC27E8">
              <w:rPr>
                <w:rFonts w:ascii="PT Astra Serif" w:hAnsi="PT Astra Serif"/>
                <w:kern w:val="0"/>
                <w:sz w:val="20"/>
                <w:szCs w:val="20"/>
                <w:lang w:val="en-US" w:eastAsia="ru-RU"/>
              </w:rPr>
              <w:t>значение</w:t>
            </w:r>
            <w:proofErr w:type="spellEnd"/>
            <w:r w:rsidRPr="00DC27E8">
              <w:rPr>
                <w:rFonts w:ascii="PT Astra Serif" w:hAnsi="PT Astra Serif"/>
                <w:kern w:val="0"/>
                <w:sz w:val="20"/>
                <w:szCs w:val="20"/>
                <w:lang w:val="en-US" w:eastAsia="ru-RU"/>
              </w:rPr>
              <w:t>)</w:t>
            </w:r>
          </w:p>
        </w:tc>
      </w:tr>
      <w:tr w:rsidR="00313776" w:rsidRPr="00217C9E" w:rsidTr="007F3F3A">
        <w:trPr>
          <w:trHeight w:val="279"/>
        </w:trPr>
        <w:tc>
          <w:tcPr>
            <w:tcW w:w="459" w:type="dxa"/>
            <w:vMerge/>
            <w:tcBorders>
              <w:top w:val="nil"/>
              <w:left w:val="single" w:sz="4" w:space="0" w:color="auto"/>
              <w:bottom w:val="single" w:sz="4" w:space="0" w:color="auto"/>
              <w:right w:val="single" w:sz="4" w:space="0" w:color="auto"/>
            </w:tcBorders>
            <w:vAlign w:val="center"/>
            <w:hideMark/>
          </w:tcPr>
          <w:p w:rsidR="00313776" w:rsidRPr="00217C9E" w:rsidRDefault="00313776" w:rsidP="00F4316C">
            <w:pPr>
              <w:suppressAutoHyphens w:val="0"/>
              <w:spacing w:after="0"/>
              <w:jc w:val="left"/>
              <w:rPr>
                <w:rFonts w:ascii="PT Astra Serif" w:hAnsi="PT Astra Serif"/>
                <w:kern w:val="0"/>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hideMark/>
          </w:tcPr>
          <w:p w:rsidR="00313776" w:rsidRPr="00217C9E" w:rsidRDefault="00313776" w:rsidP="00F4316C">
            <w:pPr>
              <w:suppressAutoHyphens w:val="0"/>
              <w:spacing w:after="0"/>
              <w:jc w:val="left"/>
              <w:rPr>
                <w:rFonts w:ascii="PT Astra Serif" w:hAnsi="PT Astra Serif"/>
                <w:kern w:val="0"/>
                <w:sz w:val="20"/>
                <w:szCs w:val="20"/>
                <w:lang w:eastAsia="ru-RU"/>
              </w:rPr>
            </w:pPr>
          </w:p>
        </w:tc>
        <w:tc>
          <w:tcPr>
            <w:tcW w:w="3575" w:type="dxa"/>
            <w:tcBorders>
              <w:top w:val="nil"/>
              <w:left w:val="nil"/>
              <w:bottom w:val="single" w:sz="4" w:space="0" w:color="auto"/>
              <w:right w:val="single" w:sz="4" w:space="0" w:color="auto"/>
            </w:tcBorders>
            <w:shd w:val="clear" w:color="auto" w:fill="auto"/>
            <w:vAlign w:val="center"/>
            <w:hideMark/>
          </w:tcPr>
          <w:p w:rsidR="00313776" w:rsidRPr="00DC27E8" w:rsidRDefault="00313776" w:rsidP="00DC27E8">
            <w:pPr>
              <w:suppressAutoHyphens w:val="0"/>
              <w:spacing w:after="0"/>
              <w:jc w:val="left"/>
              <w:rPr>
                <w:rFonts w:ascii="PT Astra Serif" w:hAnsi="PT Astra Serif"/>
                <w:kern w:val="0"/>
                <w:sz w:val="20"/>
                <w:szCs w:val="20"/>
                <w:lang w:eastAsia="ru-RU"/>
              </w:rPr>
            </w:pPr>
            <w:r w:rsidRPr="00DC27E8">
              <w:rPr>
                <w:rFonts w:ascii="PT Astra Serif" w:hAnsi="PT Astra Serif"/>
                <w:kern w:val="0"/>
                <w:sz w:val="20"/>
                <w:szCs w:val="20"/>
                <w:lang w:eastAsia="ru-RU"/>
              </w:rPr>
              <w:t xml:space="preserve">Габариты </w:t>
            </w:r>
            <w:r w:rsidR="00DC27E8" w:rsidRPr="00DC27E8">
              <w:rPr>
                <w:rFonts w:ascii="PT Astra Serif" w:hAnsi="PT Astra Serif"/>
                <w:kern w:val="0"/>
                <w:sz w:val="20"/>
                <w:szCs w:val="20"/>
                <w:lang w:eastAsia="ru-RU"/>
              </w:rPr>
              <w:t>Д</w:t>
            </w:r>
            <w:r w:rsidRPr="00DC27E8">
              <w:rPr>
                <w:rFonts w:ascii="PT Astra Serif" w:hAnsi="PT Astra Serif"/>
                <w:kern w:val="0"/>
                <w:sz w:val="20"/>
                <w:szCs w:val="20"/>
                <w:lang w:eastAsia="ru-RU"/>
              </w:rPr>
              <w:t>/</w:t>
            </w:r>
            <w:proofErr w:type="gramStart"/>
            <w:r w:rsidR="00DC27E8" w:rsidRPr="00DC27E8">
              <w:rPr>
                <w:rFonts w:ascii="PT Astra Serif" w:hAnsi="PT Astra Serif"/>
                <w:kern w:val="0"/>
                <w:sz w:val="20"/>
                <w:szCs w:val="20"/>
                <w:lang w:eastAsia="ru-RU"/>
              </w:rPr>
              <w:t>Ш</w:t>
            </w:r>
            <w:proofErr w:type="gramEnd"/>
            <w:r w:rsidRPr="00DC27E8">
              <w:rPr>
                <w:rFonts w:ascii="PT Astra Serif" w:hAnsi="PT Astra Serif"/>
                <w:kern w:val="0"/>
                <w:sz w:val="20"/>
                <w:szCs w:val="20"/>
                <w:lang w:eastAsia="ru-RU"/>
              </w:rPr>
              <w:t>/</w:t>
            </w:r>
            <w:r w:rsidR="00DC27E8" w:rsidRPr="00DC27E8">
              <w:rPr>
                <w:rFonts w:ascii="PT Astra Serif" w:hAnsi="PT Astra Serif"/>
                <w:kern w:val="0"/>
                <w:sz w:val="20"/>
                <w:szCs w:val="20"/>
                <w:lang w:eastAsia="ru-RU"/>
              </w:rPr>
              <w:t>В</w:t>
            </w:r>
            <w:r w:rsidRPr="00DC27E8">
              <w:rPr>
                <w:rFonts w:ascii="PT Astra Serif" w:hAnsi="PT Astra Serif"/>
                <w:kern w:val="0"/>
                <w:sz w:val="20"/>
                <w:szCs w:val="20"/>
                <w:lang w:eastAsia="ru-RU"/>
              </w:rPr>
              <w:t>, не более</w:t>
            </w:r>
          </w:p>
        </w:tc>
        <w:tc>
          <w:tcPr>
            <w:tcW w:w="3685" w:type="dxa"/>
            <w:tcBorders>
              <w:top w:val="nil"/>
              <w:left w:val="nil"/>
              <w:bottom w:val="single" w:sz="4" w:space="0" w:color="auto"/>
              <w:right w:val="single" w:sz="4" w:space="0" w:color="auto"/>
            </w:tcBorders>
            <w:shd w:val="clear" w:color="auto" w:fill="auto"/>
            <w:vAlign w:val="center"/>
            <w:hideMark/>
          </w:tcPr>
          <w:p w:rsidR="00313776" w:rsidRPr="00DC27E8" w:rsidRDefault="00DC27E8" w:rsidP="00DC27E8">
            <w:pPr>
              <w:suppressAutoHyphens w:val="0"/>
              <w:spacing w:after="0"/>
              <w:jc w:val="left"/>
              <w:rPr>
                <w:rFonts w:ascii="PT Astra Serif" w:hAnsi="PT Astra Serif"/>
                <w:kern w:val="0"/>
                <w:sz w:val="20"/>
                <w:szCs w:val="20"/>
                <w:lang w:eastAsia="ru-RU"/>
              </w:rPr>
            </w:pPr>
            <w:r w:rsidRPr="00DC27E8">
              <w:rPr>
                <w:rFonts w:ascii="PT Astra Serif" w:hAnsi="PT Astra Serif"/>
                <w:kern w:val="0"/>
                <w:sz w:val="20"/>
                <w:szCs w:val="20"/>
                <w:lang w:eastAsia="ru-RU"/>
              </w:rPr>
              <w:t>200</w:t>
            </w:r>
            <w:r w:rsidR="00313776" w:rsidRPr="00DC27E8">
              <w:rPr>
                <w:rFonts w:ascii="PT Astra Serif" w:hAnsi="PT Astra Serif"/>
                <w:kern w:val="0"/>
                <w:sz w:val="20"/>
                <w:szCs w:val="20"/>
                <w:lang w:eastAsia="ru-RU"/>
              </w:rPr>
              <w:t>*</w:t>
            </w:r>
            <w:r w:rsidRPr="00DC27E8">
              <w:rPr>
                <w:rFonts w:ascii="PT Astra Serif" w:hAnsi="PT Astra Serif"/>
                <w:kern w:val="0"/>
                <w:sz w:val="20"/>
                <w:szCs w:val="20"/>
                <w:lang w:eastAsia="ru-RU"/>
              </w:rPr>
              <w:t>85</w:t>
            </w:r>
            <w:r w:rsidR="00313776" w:rsidRPr="00DC27E8">
              <w:rPr>
                <w:rFonts w:ascii="PT Astra Serif" w:hAnsi="PT Astra Serif"/>
                <w:kern w:val="0"/>
                <w:sz w:val="20"/>
                <w:szCs w:val="20"/>
                <w:lang w:eastAsia="ru-RU"/>
              </w:rPr>
              <w:t>*</w:t>
            </w:r>
            <w:r w:rsidRPr="00DC27E8">
              <w:rPr>
                <w:rFonts w:ascii="PT Astra Serif" w:hAnsi="PT Astra Serif"/>
                <w:kern w:val="0"/>
                <w:sz w:val="20"/>
                <w:szCs w:val="20"/>
                <w:lang w:eastAsia="ru-RU"/>
              </w:rPr>
              <w:t>550</w:t>
            </w:r>
            <w:r w:rsidR="00313776" w:rsidRPr="00DC27E8">
              <w:rPr>
                <w:rFonts w:ascii="PT Astra Serif" w:hAnsi="PT Astra Serif"/>
                <w:kern w:val="0"/>
                <w:sz w:val="20"/>
                <w:szCs w:val="20"/>
                <w:lang w:eastAsia="ru-RU"/>
              </w:rPr>
              <w:t xml:space="preserve"> мм</w:t>
            </w:r>
          </w:p>
        </w:tc>
      </w:tr>
    </w:tbl>
    <w:p w:rsidR="00236D17" w:rsidRDefault="00236D17" w:rsidP="00236D17">
      <w:pPr>
        <w:spacing w:after="0"/>
        <w:ind w:firstLine="709"/>
        <w:jc w:val="center"/>
        <w:rPr>
          <w:rFonts w:ascii="PT Astra Serif" w:eastAsia="Calibri" w:hAnsi="PT Astra Serif"/>
          <w:b/>
          <w:bCs/>
        </w:rPr>
      </w:pPr>
    </w:p>
    <w:tbl>
      <w:tblPr>
        <w:tblW w:w="10093" w:type="dxa"/>
        <w:tblInd w:w="93" w:type="dxa"/>
        <w:tblLook w:val="04A0" w:firstRow="1" w:lastRow="0" w:firstColumn="1" w:lastColumn="0" w:noHBand="0" w:noVBand="1"/>
      </w:tblPr>
      <w:tblGrid>
        <w:gridCol w:w="516"/>
        <w:gridCol w:w="3043"/>
        <w:gridCol w:w="2268"/>
        <w:gridCol w:w="1422"/>
        <w:gridCol w:w="1422"/>
        <w:gridCol w:w="1422"/>
      </w:tblGrid>
      <w:tr w:rsidR="00156DE2" w:rsidRPr="00236D17" w:rsidTr="00236D17">
        <w:trPr>
          <w:trHeight w:val="288"/>
        </w:trPr>
        <w:tc>
          <w:tcPr>
            <w:tcW w:w="516" w:type="dxa"/>
            <w:tcBorders>
              <w:top w:val="nil"/>
              <w:left w:val="nil"/>
              <w:bottom w:val="nil"/>
              <w:right w:val="nil"/>
            </w:tcBorders>
            <w:shd w:val="clear" w:color="auto" w:fill="auto"/>
            <w:noWrap/>
            <w:vAlign w:val="bottom"/>
            <w:hideMark/>
          </w:tcPr>
          <w:p w:rsidR="00156DE2" w:rsidRPr="00236D17" w:rsidRDefault="00156DE2" w:rsidP="003E1FDA">
            <w:pPr>
              <w:suppressAutoHyphens w:val="0"/>
              <w:spacing w:after="200" w:line="276" w:lineRule="auto"/>
              <w:jc w:val="left"/>
              <w:rPr>
                <w:rFonts w:ascii="PT Astra Serif" w:hAnsi="PT Astra Serif"/>
                <w:color w:val="000000"/>
                <w:kern w:val="0"/>
                <w:lang w:eastAsia="ru-RU"/>
              </w:rPr>
            </w:pPr>
          </w:p>
        </w:tc>
        <w:tc>
          <w:tcPr>
            <w:tcW w:w="3043" w:type="dxa"/>
            <w:tcBorders>
              <w:top w:val="nil"/>
              <w:left w:val="nil"/>
              <w:bottom w:val="nil"/>
              <w:right w:val="nil"/>
            </w:tcBorders>
            <w:shd w:val="clear" w:color="auto" w:fill="auto"/>
            <w:noWrap/>
            <w:vAlign w:val="bottom"/>
            <w:hideMark/>
          </w:tcPr>
          <w:p w:rsidR="00156DE2" w:rsidRPr="00236D17" w:rsidRDefault="00156DE2" w:rsidP="001C57BB">
            <w:pPr>
              <w:suppressAutoHyphens w:val="0"/>
              <w:spacing w:after="0"/>
              <w:jc w:val="left"/>
              <w:rPr>
                <w:rFonts w:ascii="PT Astra Serif" w:hAnsi="PT Astra Serif"/>
                <w:color w:val="000000"/>
                <w:kern w:val="0"/>
                <w:lang w:eastAsia="ru-RU"/>
              </w:rPr>
            </w:pPr>
          </w:p>
        </w:tc>
        <w:tc>
          <w:tcPr>
            <w:tcW w:w="2268" w:type="dxa"/>
            <w:tcBorders>
              <w:top w:val="nil"/>
              <w:left w:val="nil"/>
              <w:bottom w:val="nil"/>
              <w:right w:val="nil"/>
            </w:tcBorders>
            <w:shd w:val="clear" w:color="auto" w:fill="auto"/>
            <w:noWrap/>
            <w:vAlign w:val="bottom"/>
            <w:hideMark/>
          </w:tcPr>
          <w:p w:rsidR="00156DE2" w:rsidRPr="00236D17" w:rsidRDefault="00156DE2" w:rsidP="001C57BB">
            <w:pPr>
              <w:suppressAutoHyphens w:val="0"/>
              <w:spacing w:after="0"/>
              <w:jc w:val="left"/>
              <w:rPr>
                <w:rFonts w:ascii="PT Astra Serif" w:hAnsi="PT Astra Serif"/>
                <w:color w:val="000000"/>
                <w:kern w:val="0"/>
                <w:lang w:eastAsia="ru-RU"/>
              </w:rPr>
            </w:pPr>
          </w:p>
        </w:tc>
        <w:tc>
          <w:tcPr>
            <w:tcW w:w="1422" w:type="dxa"/>
            <w:tcBorders>
              <w:top w:val="nil"/>
              <w:left w:val="nil"/>
              <w:bottom w:val="nil"/>
              <w:right w:val="nil"/>
            </w:tcBorders>
            <w:shd w:val="clear" w:color="auto" w:fill="auto"/>
            <w:noWrap/>
            <w:vAlign w:val="bottom"/>
            <w:hideMark/>
          </w:tcPr>
          <w:p w:rsidR="00156DE2" w:rsidRPr="00236D17" w:rsidRDefault="00156DE2" w:rsidP="001C57BB">
            <w:pPr>
              <w:suppressAutoHyphens w:val="0"/>
              <w:spacing w:after="0"/>
              <w:jc w:val="left"/>
              <w:rPr>
                <w:rFonts w:ascii="PT Astra Serif" w:hAnsi="PT Astra Serif"/>
                <w:color w:val="000000"/>
                <w:kern w:val="0"/>
                <w:lang w:eastAsia="ru-RU"/>
              </w:rPr>
            </w:pPr>
          </w:p>
        </w:tc>
        <w:tc>
          <w:tcPr>
            <w:tcW w:w="1422" w:type="dxa"/>
            <w:tcBorders>
              <w:top w:val="nil"/>
              <w:left w:val="nil"/>
              <w:bottom w:val="nil"/>
              <w:right w:val="nil"/>
            </w:tcBorders>
            <w:shd w:val="clear" w:color="auto" w:fill="auto"/>
            <w:noWrap/>
            <w:vAlign w:val="bottom"/>
            <w:hideMark/>
          </w:tcPr>
          <w:p w:rsidR="00156DE2" w:rsidRPr="00236D17" w:rsidRDefault="00156DE2" w:rsidP="001C57BB">
            <w:pPr>
              <w:suppressAutoHyphens w:val="0"/>
              <w:spacing w:after="0"/>
              <w:jc w:val="left"/>
              <w:rPr>
                <w:rFonts w:ascii="PT Astra Serif" w:hAnsi="PT Astra Serif"/>
                <w:color w:val="000000"/>
                <w:kern w:val="0"/>
                <w:lang w:eastAsia="ru-RU"/>
              </w:rPr>
            </w:pPr>
          </w:p>
        </w:tc>
        <w:tc>
          <w:tcPr>
            <w:tcW w:w="1422" w:type="dxa"/>
            <w:tcBorders>
              <w:top w:val="nil"/>
              <w:left w:val="nil"/>
              <w:bottom w:val="nil"/>
              <w:right w:val="nil"/>
            </w:tcBorders>
            <w:shd w:val="clear" w:color="auto" w:fill="auto"/>
            <w:noWrap/>
            <w:vAlign w:val="bottom"/>
            <w:hideMark/>
          </w:tcPr>
          <w:p w:rsidR="00156DE2" w:rsidRPr="00236D17" w:rsidRDefault="00156DE2" w:rsidP="001C57BB">
            <w:pPr>
              <w:suppressAutoHyphens w:val="0"/>
              <w:spacing w:after="0"/>
              <w:jc w:val="left"/>
              <w:rPr>
                <w:rFonts w:ascii="PT Astra Serif" w:hAnsi="PT Astra Serif"/>
                <w:color w:val="000000"/>
                <w:kern w:val="0"/>
                <w:lang w:eastAsia="ru-RU"/>
              </w:rPr>
            </w:pPr>
          </w:p>
        </w:tc>
      </w:tr>
    </w:tbl>
    <w:p w:rsidR="005100F5" w:rsidRDefault="005100F5" w:rsidP="002A7DAD">
      <w:pPr>
        <w:spacing w:after="0"/>
        <w:jc w:val="center"/>
        <w:rPr>
          <w:rFonts w:ascii="PT Astra Serif" w:eastAsia="Calibri" w:hAnsi="PT Astra Serif"/>
          <w:bCs/>
          <w:lang w:eastAsia="ru-RU"/>
        </w:rPr>
      </w:pPr>
      <w:r>
        <w:rPr>
          <w:rFonts w:ascii="PT Astra Serif" w:eastAsia="Calibri" w:hAnsi="PT Astra Serif"/>
          <w:bCs/>
          <w:lang w:eastAsia="ru-RU"/>
        </w:rPr>
        <w:t>Перечень и объем выполняемых работ указан в локальн</w:t>
      </w:r>
      <w:r w:rsidR="00177DB1">
        <w:rPr>
          <w:rFonts w:ascii="PT Astra Serif" w:eastAsia="Calibri" w:hAnsi="PT Astra Serif"/>
          <w:bCs/>
          <w:lang w:eastAsia="ru-RU"/>
        </w:rPr>
        <w:t>ом</w:t>
      </w:r>
      <w:r>
        <w:rPr>
          <w:rFonts w:ascii="PT Astra Serif" w:eastAsia="Calibri" w:hAnsi="PT Astra Serif"/>
          <w:bCs/>
          <w:lang w:eastAsia="ru-RU"/>
        </w:rPr>
        <w:t xml:space="preserve"> сметн</w:t>
      </w:r>
      <w:r w:rsidR="00177DB1">
        <w:rPr>
          <w:rFonts w:ascii="PT Astra Serif" w:eastAsia="Calibri" w:hAnsi="PT Astra Serif"/>
          <w:bCs/>
          <w:lang w:eastAsia="ru-RU"/>
        </w:rPr>
        <w:t>ом</w:t>
      </w:r>
      <w:r>
        <w:rPr>
          <w:rFonts w:ascii="PT Astra Serif" w:eastAsia="Calibri" w:hAnsi="PT Astra Serif"/>
          <w:bCs/>
          <w:lang w:eastAsia="ru-RU"/>
        </w:rPr>
        <w:t xml:space="preserve"> расчет</w:t>
      </w:r>
      <w:r w:rsidR="00177DB1">
        <w:rPr>
          <w:rFonts w:ascii="PT Astra Serif" w:eastAsia="Calibri" w:hAnsi="PT Astra Serif"/>
          <w:bCs/>
          <w:lang w:eastAsia="ru-RU"/>
        </w:rPr>
        <w:t>е</w:t>
      </w:r>
      <w:r>
        <w:rPr>
          <w:rFonts w:ascii="PT Astra Serif" w:eastAsia="Calibri" w:hAnsi="PT Astra Serif"/>
          <w:bCs/>
          <w:lang w:eastAsia="ru-RU"/>
        </w:rPr>
        <w:t>.</w:t>
      </w:r>
    </w:p>
    <w:p w:rsidR="005100F5" w:rsidRDefault="005100F5" w:rsidP="005100F5">
      <w:pPr>
        <w:spacing w:after="0"/>
        <w:ind w:firstLine="567"/>
        <w:rPr>
          <w:rFonts w:ascii="PT Astra Serif" w:eastAsia="Calibri" w:hAnsi="PT Astra Serif"/>
          <w:bCs/>
          <w:lang w:eastAsia="ru-RU"/>
        </w:rPr>
      </w:pPr>
    </w:p>
    <w:p w:rsidR="005100F5" w:rsidRDefault="005100F5" w:rsidP="005100F5">
      <w:pPr>
        <w:spacing w:after="0"/>
        <w:ind w:firstLine="567"/>
        <w:rPr>
          <w:rFonts w:ascii="PT Astra Serif" w:eastAsia="Calibri" w:hAnsi="PT Astra Serif"/>
          <w:bCs/>
          <w:lang w:eastAsia="ru-RU"/>
        </w:rPr>
      </w:pPr>
    </w:p>
    <w:p w:rsidR="005100F5" w:rsidRDefault="005100F5" w:rsidP="005100F5">
      <w:pPr>
        <w:spacing w:after="0"/>
        <w:ind w:firstLine="567"/>
        <w:rPr>
          <w:rFonts w:ascii="PT Astra Serif" w:eastAsia="Calibri" w:hAnsi="PT Astra Serif"/>
          <w:bCs/>
          <w:lang w:eastAsia="ru-RU"/>
        </w:rPr>
      </w:pPr>
    </w:p>
    <w:p w:rsidR="005100F5" w:rsidRDefault="005100F5" w:rsidP="005100F5">
      <w:pPr>
        <w:spacing w:after="0"/>
        <w:ind w:firstLine="567"/>
        <w:rPr>
          <w:rFonts w:ascii="PT Astra Serif" w:eastAsia="Calibri" w:hAnsi="PT Astra Serif"/>
          <w:bCs/>
          <w:lang w:eastAsia="ru-RU"/>
        </w:rPr>
      </w:pPr>
    </w:p>
    <w:p w:rsidR="005100F5" w:rsidRDefault="005100F5" w:rsidP="005100F5">
      <w:pPr>
        <w:spacing w:after="0"/>
        <w:ind w:firstLine="567"/>
        <w:rPr>
          <w:rFonts w:ascii="PT Astra Serif" w:eastAsia="Calibri" w:hAnsi="PT Astra Serif"/>
          <w:bCs/>
          <w:lang w:eastAsia="ru-RU"/>
        </w:rPr>
      </w:pPr>
    </w:p>
    <w:p w:rsidR="005100F5" w:rsidRDefault="005100F5" w:rsidP="005100F5">
      <w:pPr>
        <w:spacing w:after="0"/>
        <w:ind w:firstLine="567"/>
        <w:rPr>
          <w:rFonts w:ascii="PT Astra Serif" w:eastAsia="Calibri" w:hAnsi="PT Astra Serif"/>
          <w:bCs/>
          <w:lang w:eastAsia="ru-RU"/>
        </w:rPr>
      </w:pPr>
    </w:p>
    <w:p w:rsidR="005100F5" w:rsidRDefault="005100F5" w:rsidP="005100F5">
      <w:pPr>
        <w:spacing w:after="0"/>
        <w:ind w:firstLine="567"/>
        <w:rPr>
          <w:rFonts w:ascii="PT Astra Serif" w:eastAsia="Calibri" w:hAnsi="PT Astra Serif"/>
          <w:bCs/>
          <w:lang w:eastAsia="ru-RU"/>
        </w:rPr>
      </w:pPr>
    </w:p>
    <w:p w:rsidR="005100F5" w:rsidRDefault="005100F5" w:rsidP="005100F5">
      <w:pPr>
        <w:spacing w:after="0"/>
        <w:ind w:firstLine="567"/>
        <w:rPr>
          <w:rFonts w:ascii="PT Astra Serif" w:eastAsia="Calibri" w:hAnsi="PT Astra Serif"/>
          <w:bCs/>
          <w:lang w:eastAsia="ru-RU"/>
        </w:rPr>
      </w:pPr>
    </w:p>
    <w:p w:rsidR="005100F5" w:rsidRDefault="005100F5" w:rsidP="005100F5">
      <w:pPr>
        <w:spacing w:after="0"/>
        <w:ind w:firstLine="567"/>
        <w:rPr>
          <w:rFonts w:ascii="PT Astra Serif" w:eastAsia="Calibri" w:hAnsi="PT Astra Serif"/>
          <w:bCs/>
          <w:lang w:eastAsia="ru-RU"/>
        </w:rPr>
      </w:pPr>
    </w:p>
    <w:p w:rsidR="005100F5" w:rsidRDefault="005100F5" w:rsidP="005100F5">
      <w:pPr>
        <w:spacing w:after="0"/>
        <w:ind w:firstLine="567"/>
        <w:rPr>
          <w:rFonts w:ascii="PT Astra Serif" w:eastAsia="Calibri" w:hAnsi="PT Astra Serif"/>
          <w:bCs/>
          <w:lang w:eastAsia="ru-RU"/>
        </w:rPr>
      </w:pPr>
    </w:p>
    <w:p w:rsidR="005100F5" w:rsidRDefault="005100F5" w:rsidP="005100F5">
      <w:pPr>
        <w:spacing w:after="0"/>
        <w:ind w:firstLine="567"/>
        <w:rPr>
          <w:rFonts w:ascii="PT Astra Serif" w:eastAsia="Calibri" w:hAnsi="PT Astra Serif"/>
          <w:bCs/>
          <w:lang w:eastAsia="ru-RU"/>
        </w:rPr>
      </w:pPr>
    </w:p>
    <w:p w:rsidR="005100F5" w:rsidRDefault="005100F5" w:rsidP="005100F5">
      <w:pPr>
        <w:spacing w:after="0"/>
        <w:ind w:firstLine="567"/>
        <w:rPr>
          <w:rFonts w:ascii="PT Astra Serif" w:eastAsia="Calibri" w:hAnsi="PT Astra Serif"/>
          <w:bCs/>
          <w:lang w:eastAsia="ru-RU"/>
        </w:rPr>
      </w:pPr>
    </w:p>
    <w:p w:rsidR="00FF3A41" w:rsidRDefault="00FF3A41"/>
    <w:p w:rsidR="008D54DA" w:rsidRDefault="008D54DA"/>
    <w:p w:rsidR="008D54DA" w:rsidRDefault="008D54DA"/>
    <w:p w:rsidR="008D54DA" w:rsidRDefault="008D54DA"/>
    <w:p w:rsidR="008D54DA" w:rsidRDefault="008D54DA"/>
    <w:p w:rsidR="008D54DA" w:rsidRDefault="008D54DA"/>
    <w:p w:rsidR="008D54DA" w:rsidRDefault="008D54DA"/>
    <w:p w:rsidR="008D54DA" w:rsidRDefault="008D54DA" w:rsidP="009B2016">
      <w:pPr>
        <w:suppressAutoHyphens w:val="0"/>
        <w:spacing w:after="0"/>
        <w:rPr>
          <w:rFonts w:ascii="Arial" w:hAnsi="Arial" w:cs="Arial"/>
          <w:b/>
          <w:bCs/>
          <w:kern w:val="0"/>
          <w:sz w:val="28"/>
          <w:szCs w:val="28"/>
          <w:lang w:eastAsia="ru-RU"/>
        </w:rPr>
      </w:pPr>
    </w:p>
    <w:p w:rsidR="009B2016" w:rsidRDefault="009B2016" w:rsidP="009B2016">
      <w:pPr>
        <w:suppressAutoHyphens w:val="0"/>
        <w:spacing w:after="0"/>
        <w:rPr>
          <w:rFonts w:ascii="Arial" w:hAnsi="Arial" w:cs="Arial"/>
          <w:b/>
          <w:bCs/>
          <w:kern w:val="0"/>
          <w:sz w:val="28"/>
          <w:szCs w:val="28"/>
          <w:lang w:eastAsia="ru-RU"/>
        </w:rPr>
        <w:sectPr w:rsidR="009B2016" w:rsidSect="00F4316C">
          <w:pgSz w:w="11906" w:h="16838"/>
          <w:pgMar w:top="567" w:right="567" w:bottom="567" w:left="1077" w:header="709" w:footer="709" w:gutter="0"/>
          <w:cols w:space="708"/>
          <w:docGrid w:linePitch="360"/>
        </w:sectPr>
      </w:pPr>
    </w:p>
    <w:tbl>
      <w:tblPr>
        <w:tblW w:w="5030" w:type="pct"/>
        <w:tblLayout w:type="fixed"/>
        <w:tblLook w:val="04A0" w:firstRow="1" w:lastRow="0" w:firstColumn="1" w:lastColumn="0" w:noHBand="0" w:noVBand="1"/>
      </w:tblPr>
      <w:tblGrid>
        <w:gridCol w:w="42"/>
        <w:gridCol w:w="830"/>
        <w:gridCol w:w="127"/>
        <w:gridCol w:w="849"/>
        <w:gridCol w:w="954"/>
        <w:gridCol w:w="686"/>
        <w:gridCol w:w="287"/>
        <w:gridCol w:w="523"/>
        <w:gridCol w:w="265"/>
        <w:gridCol w:w="647"/>
        <w:gridCol w:w="65"/>
        <w:gridCol w:w="712"/>
        <w:gridCol w:w="114"/>
        <w:gridCol w:w="395"/>
        <w:gridCol w:w="140"/>
        <w:gridCol w:w="147"/>
        <w:gridCol w:w="663"/>
        <w:gridCol w:w="278"/>
        <w:gridCol w:w="611"/>
        <w:gridCol w:w="330"/>
        <w:gridCol w:w="608"/>
        <w:gridCol w:w="624"/>
        <w:gridCol w:w="320"/>
        <w:gridCol w:w="852"/>
        <w:gridCol w:w="180"/>
        <w:gridCol w:w="683"/>
        <w:gridCol w:w="369"/>
        <w:gridCol w:w="140"/>
        <w:gridCol w:w="323"/>
        <w:gridCol w:w="29"/>
        <w:gridCol w:w="552"/>
        <w:gridCol w:w="108"/>
        <w:gridCol w:w="911"/>
        <w:gridCol w:w="627"/>
        <w:gridCol w:w="105"/>
        <w:gridCol w:w="1235"/>
      </w:tblGrid>
      <w:tr w:rsidR="00144524" w:rsidRPr="00144524" w:rsidTr="002A7DAD">
        <w:trPr>
          <w:gridAfter w:val="5"/>
          <w:wAfter w:w="914" w:type="pct"/>
          <w:trHeight w:val="450"/>
        </w:trPr>
        <w:tc>
          <w:tcPr>
            <w:tcW w:w="4086" w:type="pct"/>
            <w:gridSpan w:val="31"/>
            <w:tcBorders>
              <w:top w:val="nil"/>
              <w:left w:val="nil"/>
              <w:bottom w:val="nil"/>
              <w:right w:val="nil"/>
            </w:tcBorders>
            <w:shd w:val="clear" w:color="auto" w:fill="auto"/>
            <w:noWrap/>
            <w:vAlign w:val="bottom"/>
            <w:hideMark/>
          </w:tcPr>
          <w:p w:rsidR="00144524" w:rsidRPr="00144524" w:rsidRDefault="00144524" w:rsidP="009B2016">
            <w:pPr>
              <w:suppressAutoHyphens w:val="0"/>
              <w:spacing w:after="0"/>
              <w:rPr>
                <w:rFonts w:ascii="Arial" w:hAnsi="Arial" w:cs="Arial"/>
                <w:b/>
                <w:bCs/>
                <w:kern w:val="0"/>
                <w:sz w:val="28"/>
                <w:szCs w:val="28"/>
                <w:lang w:eastAsia="ru-RU"/>
              </w:rPr>
            </w:pPr>
          </w:p>
        </w:tc>
      </w:tr>
      <w:tr w:rsidR="009B2016" w:rsidRPr="00144524" w:rsidTr="00C629F9">
        <w:trPr>
          <w:gridAfter w:val="5"/>
          <w:wAfter w:w="914" w:type="pct"/>
          <w:trHeight w:val="165"/>
        </w:trPr>
        <w:tc>
          <w:tcPr>
            <w:tcW w:w="267" w:type="pct"/>
            <w:gridSpan w:val="2"/>
            <w:tcBorders>
              <w:top w:val="nil"/>
              <w:left w:val="nil"/>
              <w:bottom w:val="nil"/>
              <w:right w:val="nil"/>
            </w:tcBorders>
            <w:shd w:val="clear" w:color="auto" w:fill="auto"/>
            <w:noWrap/>
            <w:vAlign w:val="bottom"/>
            <w:hideMark/>
          </w:tcPr>
          <w:p w:rsidR="00144524" w:rsidRPr="00144524" w:rsidRDefault="00144524" w:rsidP="009B2016">
            <w:pPr>
              <w:suppressAutoHyphens w:val="0"/>
              <w:spacing w:after="0"/>
              <w:rPr>
                <w:rFonts w:ascii="Arial" w:hAnsi="Arial" w:cs="Arial"/>
                <w:b/>
                <w:bCs/>
                <w:kern w:val="0"/>
                <w:sz w:val="28"/>
                <w:szCs w:val="28"/>
                <w:lang w:eastAsia="ru-RU"/>
              </w:rPr>
            </w:pPr>
          </w:p>
        </w:tc>
        <w:tc>
          <w:tcPr>
            <w:tcW w:w="299" w:type="pct"/>
            <w:gridSpan w:val="2"/>
            <w:tcBorders>
              <w:top w:val="nil"/>
              <w:left w:val="nil"/>
              <w:bottom w:val="nil"/>
              <w:right w:val="nil"/>
            </w:tcBorders>
            <w:shd w:val="clear" w:color="auto" w:fill="auto"/>
            <w:noWrap/>
            <w:vAlign w:val="bottom"/>
            <w:hideMark/>
          </w:tcPr>
          <w:p w:rsidR="00144524" w:rsidRPr="00144524" w:rsidRDefault="00144524" w:rsidP="00144524">
            <w:pPr>
              <w:suppressAutoHyphens w:val="0"/>
              <w:spacing w:after="0"/>
              <w:jc w:val="center"/>
              <w:rPr>
                <w:rFonts w:ascii="Arial" w:hAnsi="Arial" w:cs="Arial"/>
                <w:b/>
                <w:bCs/>
                <w:kern w:val="0"/>
                <w:sz w:val="28"/>
                <w:szCs w:val="28"/>
                <w:lang w:eastAsia="ru-RU"/>
              </w:rPr>
            </w:pPr>
          </w:p>
        </w:tc>
        <w:tc>
          <w:tcPr>
            <w:tcW w:w="292" w:type="pct"/>
            <w:tcBorders>
              <w:top w:val="nil"/>
              <w:left w:val="nil"/>
              <w:bottom w:val="nil"/>
              <w:right w:val="nil"/>
            </w:tcBorders>
            <w:shd w:val="clear" w:color="auto" w:fill="auto"/>
            <w:noWrap/>
            <w:vAlign w:val="bottom"/>
            <w:hideMark/>
          </w:tcPr>
          <w:p w:rsidR="00144524" w:rsidRPr="00144524" w:rsidRDefault="00144524" w:rsidP="00144524">
            <w:pPr>
              <w:suppressAutoHyphens w:val="0"/>
              <w:spacing w:after="0"/>
              <w:jc w:val="center"/>
              <w:rPr>
                <w:rFonts w:ascii="Arial" w:hAnsi="Arial" w:cs="Arial"/>
                <w:b/>
                <w:bCs/>
                <w:kern w:val="0"/>
                <w:sz w:val="28"/>
                <w:szCs w:val="28"/>
                <w:lang w:eastAsia="ru-RU"/>
              </w:rPr>
            </w:pPr>
          </w:p>
        </w:tc>
        <w:tc>
          <w:tcPr>
            <w:tcW w:w="298" w:type="pct"/>
            <w:gridSpan w:val="2"/>
            <w:tcBorders>
              <w:top w:val="nil"/>
              <w:left w:val="nil"/>
              <w:bottom w:val="nil"/>
              <w:right w:val="nil"/>
            </w:tcBorders>
            <w:shd w:val="clear" w:color="auto" w:fill="auto"/>
            <w:noWrap/>
            <w:vAlign w:val="bottom"/>
            <w:hideMark/>
          </w:tcPr>
          <w:p w:rsidR="00144524" w:rsidRPr="00144524" w:rsidRDefault="00144524" w:rsidP="00144524">
            <w:pPr>
              <w:suppressAutoHyphens w:val="0"/>
              <w:spacing w:after="0"/>
              <w:jc w:val="center"/>
              <w:rPr>
                <w:rFonts w:ascii="Arial" w:hAnsi="Arial" w:cs="Arial"/>
                <w:b/>
                <w:bCs/>
                <w:kern w:val="0"/>
                <w:sz w:val="28"/>
                <w:szCs w:val="28"/>
                <w:lang w:eastAsia="ru-RU"/>
              </w:rPr>
            </w:pPr>
          </w:p>
        </w:tc>
        <w:tc>
          <w:tcPr>
            <w:tcW w:w="241" w:type="pct"/>
            <w:gridSpan w:val="2"/>
            <w:tcBorders>
              <w:top w:val="nil"/>
              <w:left w:val="nil"/>
              <w:bottom w:val="nil"/>
              <w:right w:val="nil"/>
            </w:tcBorders>
            <w:shd w:val="clear" w:color="auto" w:fill="auto"/>
            <w:noWrap/>
            <w:vAlign w:val="bottom"/>
            <w:hideMark/>
          </w:tcPr>
          <w:p w:rsidR="00144524" w:rsidRPr="00144524" w:rsidRDefault="00144524" w:rsidP="00144524">
            <w:pPr>
              <w:suppressAutoHyphens w:val="0"/>
              <w:spacing w:after="0"/>
              <w:jc w:val="center"/>
              <w:rPr>
                <w:rFonts w:ascii="Arial" w:hAnsi="Arial" w:cs="Arial"/>
                <w:b/>
                <w:bCs/>
                <w:kern w:val="0"/>
                <w:sz w:val="28"/>
                <w:szCs w:val="28"/>
                <w:lang w:eastAsia="ru-RU"/>
              </w:rPr>
            </w:pPr>
          </w:p>
        </w:tc>
        <w:tc>
          <w:tcPr>
            <w:tcW w:w="218" w:type="pct"/>
            <w:gridSpan w:val="2"/>
            <w:tcBorders>
              <w:top w:val="nil"/>
              <w:left w:val="nil"/>
              <w:bottom w:val="nil"/>
              <w:right w:val="nil"/>
            </w:tcBorders>
            <w:shd w:val="clear" w:color="auto" w:fill="auto"/>
            <w:noWrap/>
            <w:vAlign w:val="bottom"/>
            <w:hideMark/>
          </w:tcPr>
          <w:p w:rsidR="00144524" w:rsidRPr="00144524" w:rsidRDefault="00144524" w:rsidP="009B2016">
            <w:pPr>
              <w:suppressAutoHyphens w:val="0"/>
              <w:spacing w:after="0"/>
              <w:rPr>
                <w:rFonts w:ascii="Arial" w:hAnsi="Arial" w:cs="Arial"/>
                <w:b/>
                <w:bCs/>
                <w:kern w:val="0"/>
                <w:sz w:val="28"/>
                <w:szCs w:val="28"/>
                <w:lang w:eastAsia="ru-RU"/>
              </w:rPr>
            </w:pPr>
          </w:p>
        </w:tc>
        <w:tc>
          <w:tcPr>
            <w:tcW w:w="253" w:type="pct"/>
            <w:gridSpan w:val="2"/>
            <w:tcBorders>
              <w:top w:val="nil"/>
              <w:left w:val="nil"/>
              <w:bottom w:val="nil"/>
              <w:right w:val="nil"/>
            </w:tcBorders>
            <w:shd w:val="clear" w:color="auto" w:fill="auto"/>
            <w:noWrap/>
            <w:vAlign w:val="bottom"/>
            <w:hideMark/>
          </w:tcPr>
          <w:p w:rsidR="00144524" w:rsidRPr="00144524" w:rsidRDefault="00144524" w:rsidP="00144524">
            <w:pPr>
              <w:suppressAutoHyphens w:val="0"/>
              <w:spacing w:after="0"/>
              <w:jc w:val="center"/>
              <w:rPr>
                <w:rFonts w:ascii="Arial" w:hAnsi="Arial" w:cs="Arial"/>
                <w:b/>
                <w:bCs/>
                <w:kern w:val="0"/>
                <w:sz w:val="28"/>
                <w:szCs w:val="28"/>
                <w:lang w:eastAsia="ru-RU"/>
              </w:rPr>
            </w:pPr>
          </w:p>
        </w:tc>
        <w:tc>
          <w:tcPr>
            <w:tcW w:w="164" w:type="pct"/>
            <w:gridSpan w:val="2"/>
            <w:tcBorders>
              <w:top w:val="nil"/>
              <w:left w:val="nil"/>
              <w:bottom w:val="nil"/>
              <w:right w:val="nil"/>
            </w:tcBorders>
            <w:shd w:val="clear" w:color="auto" w:fill="auto"/>
            <w:noWrap/>
            <w:vAlign w:val="bottom"/>
            <w:hideMark/>
          </w:tcPr>
          <w:p w:rsidR="00144524" w:rsidRPr="00144524" w:rsidRDefault="00144524" w:rsidP="00144524">
            <w:pPr>
              <w:suppressAutoHyphens w:val="0"/>
              <w:spacing w:after="0"/>
              <w:jc w:val="center"/>
              <w:rPr>
                <w:rFonts w:ascii="Arial" w:hAnsi="Arial" w:cs="Arial"/>
                <w:b/>
                <w:bCs/>
                <w:kern w:val="0"/>
                <w:sz w:val="28"/>
                <w:szCs w:val="28"/>
                <w:lang w:eastAsia="ru-RU"/>
              </w:rPr>
            </w:pPr>
          </w:p>
        </w:tc>
        <w:tc>
          <w:tcPr>
            <w:tcW w:w="248" w:type="pct"/>
            <w:gridSpan w:val="2"/>
            <w:tcBorders>
              <w:top w:val="nil"/>
              <w:left w:val="nil"/>
              <w:bottom w:val="nil"/>
              <w:right w:val="nil"/>
            </w:tcBorders>
            <w:shd w:val="clear" w:color="auto" w:fill="auto"/>
            <w:noWrap/>
            <w:vAlign w:val="bottom"/>
            <w:hideMark/>
          </w:tcPr>
          <w:p w:rsidR="00144524" w:rsidRPr="00144524" w:rsidRDefault="00144524" w:rsidP="00144524">
            <w:pPr>
              <w:suppressAutoHyphens w:val="0"/>
              <w:spacing w:after="0"/>
              <w:jc w:val="center"/>
              <w:rPr>
                <w:rFonts w:ascii="Arial" w:hAnsi="Arial" w:cs="Arial"/>
                <w:b/>
                <w:bCs/>
                <w:kern w:val="0"/>
                <w:sz w:val="28"/>
                <w:szCs w:val="28"/>
                <w:lang w:eastAsia="ru-RU"/>
              </w:rPr>
            </w:pPr>
          </w:p>
        </w:tc>
        <w:tc>
          <w:tcPr>
            <w:tcW w:w="272" w:type="pct"/>
            <w:gridSpan w:val="2"/>
            <w:tcBorders>
              <w:top w:val="nil"/>
              <w:left w:val="nil"/>
              <w:bottom w:val="nil"/>
              <w:right w:val="nil"/>
            </w:tcBorders>
            <w:shd w:val="clear" w:color="auto" w:fill="auto"/>
            <w:noWrap/>
            <w:vAlign w:val="bottom"/>
            <w:hideMark/>
          </w:tcPr>
          <w:p w:rsidR="00144524" w:rsidRPr="00144524" w:rsidRDefault="00144524" w:rsidP="00144524">
            <w:pPr>
              <w:suppressAutoHyphens w:val="0"/>
              <w:spacing w:after="0"/>
              <w:jc w:val="center"/>
              <w:rPr>
                <w:rFonts w:ascii="Arial" w:hAnsi="Arial" w:cs="Arial"/>
                <w:b/>
                <w:bCs/>
                <w:kern w:val="0"/>
                <w:sz w:val="28"/>
                <w:szCs w:val="28"/>
                <w:lang w:eastAsia="ru-RU"/>
              </w:rPr>
            </w:pPr>
          </w:p>
        </w:tc>
        <w:tc>
          <w:tcPr>
            <w:tcW w:w="287" w:type="pct"/>
            <w:gridSpan w:val="2"/>
            <w:tcBorders>
              <w:top w:val="nil"/>
              <w:left w:val="nil"/>
              <w:bottom w:val="nil"/>
              <w:right w:val="nil"/>
            </w:tcBorders>
            <w:shd w:val="clear" w:color="auto" w:fill="auto"/>
            <w:noWrap/>
            <w:vAlign w:val="bottom"/>
            <w:hideMark/>
          </w:tcPr>
          <w:p w:rsidR="00144524" w:rsidRPr="00144524" w:rsidRDefault="00144524" w:rsidP="00144524">
            <w:pPr>
              <w:suppressAutoHyphens w:val="0"/>
              <w:spacing w:after="0"/>
              <w:jc w:val="center"/>
              <w:rPr>
                <w:rFonts w:ascii="Arial" w:hAnsi="Arial" w:cs="Arial"/>
                <w:b/>
                <w:bCs/>
                <w:kern w:val="0"/>
                <w:sz w:val="28"/>
                <w:szCs w:val="28"/>
                <w:lang w:eastAsia="ru-RU"/>
              </w:rPr>
            </w:pPr>
          </w:p>
        </w:tc>
        <w:tc>
          <w:tcPr>
            <w:tcW w:w="289" w:type="pct"/>
            <w:gridSpan w:val="2"/>
            <w:tcBorders>
              <w:top w:val="nil"/>
              <w:left w:val="nil"/>
              <w:bottom w:val="nil"/>
              <w:right w:val="nil"/>
            </w:tcBorders>
            <w:shd w:val="clear" w:color="auto" w:fill="auto"/>
            <w:noWrap/>
            <w:vAlign w:val="bottom"/>
            <w:hideMark/>
          </w:tcPr>
          <w:p w:rsidR="00144524" w:rsidRPr="00144524" w:rsidRDefault="00144524" w:rsidP="00144524">
            <w:pPr>
              <w:suppressAutoHyphens w:val="0"/>
              <w:spacing w:after="0"/>
              <w:jc w:val="center"/>
              <w:rPr>
                <w:rFonts w:ascii="Arial" w:hAnsi="Arial" w:cs="Arial"/>
                <w:b/>
                <w:bCs/>
                <w:kern w:val="0"/>
                <w:sz w:val="28"/>
                <w:szCs w:val="28"/>
                <w:lang w:eastAsia="ru-RU"/>
              </w:rPr>
            </w:pPr>
          </w:p>
        </w:tc>
        <w:tc>
          <w:tcPr>
            <w:tcW w:w="261" w:type="pct"/>
            <w:tcBorders>
              <w:top w:val="nil"/>
              <w:left w:val="nil"/>
              <w:bottom w:val="nil"/>
              <w:right w:val="nil"/>
            </w:tcBorders>
            <w:shd w:val="clear" w:color="auto" w:fill="auto"/>
            <w:noWrap/>
            <w:vAlign w:val="bottom"/>
            <w:hideMark/>
          </w:tcPr>
          <w:p w:rsidR="00144524" w:rsidRPr="00144524" w:rsidRDefault="00144524" w:rsidP="00144524">
            <w:pPr>
              <w:suppressAutoHyphens w:val="0"/>
              <w:spacing w:after="0"/>
              <w:jc w:val="center"/>
              <w:rPr>
                <w:rFonts w:ascii="Arial" w:hAnsi="Arial" w:cs="Arial"/>
                <w:b/>
                <w:bCs/>
                <w:kern w:val="0"/>
                <w:sz w:val="28"/>
                <w:szCs w:val="28"/>
                <w:lang w:eastAsia="ru-RU"/>
              </w:rPr>
            </w:pPr>
          </w:p>
        </w:tc>
        <w:tc>
          <w:tcPr>
            <w:tcW w:w="264" w:type="pct"/>
            <w:gridSpan w:val="2"/>
            <w:tcBorders>
              <w:top w:val="nil"/>
              <w:left w:val="nil"/>
              <w:bottom w:val="nil"/>
              <w:right w:val="nil"/>
            </w:tcBorders>
            <w:shd w:val="clear" w:color="auto" w:fill="auto"/>
            <w:noWrap/>
            <w:vAlign w:val="bottom"/>
            <w:hideMark/>
          </w:tcPr>
          <w:p w:rsidR="00144524" w:rsidRPr="00144524" w:rsidRDefault="00144524" w:rsidP="00144524">
            <w:pPr>
              <w:suppressAutoHyphens w:val="0"/>
              <w:spacing w:after="0"/>
              <w:jc w:val="center"/>
              <w:rPr>
                <w:rFonts w:ascii="Arial" w:hAnsi="Arial" w:cs="Arial"/>
                <w:b/>
                <w:bCs/>
                <w:kern w:val="0"/>
                <w:sz w:val="28"/>
                <w:szCs w:val="28"/>
                <w:lang w:eastAsia="ru-RU"/>
              </w:rPr>
            </w:pPr>
          </w:p>
        </w:tc>
        <w:tc>
          <w:tcPr>
            <w:tcW w:w="264" w:type="pct"/>
            <w:gridSpan w:val="4"/>
            <w:tcBorders>
              <w:top w:val="nil"/>
              <w:left w:val="nil"/>
              <w:bottom w:val="nil"/>
              <w:right w:val="nil"/>
            </w:tcBorders>
            <w:shd w:val="clear" w:color="auto" w:fill="auto"/>
            <w:noWrap/>
            <w:vAlign w:val="bottom"/>
            <w:hideMark/>
          </w:tcPr>
          <w:p w:rsidR="00144524" w:rsidRPr="00144524" w:rsidRDefault="00144524" w:rsidP="00144524">
            <w:pPr>
              <w:suppressAutoHyphens w:val="0"/>
              <w:spacing w:after="0"/>
              <w:jc w:val="center"/>
              <w:rPr>
                <w:rFonts w:ascii="Arial" w:hAnsi="Arial" w:cs="Arial"/>
                <w:b/>
                <w:bCs/>
                <w:kern w:val="0"/>
                <w:sz w:val="28"/>
                <w:szCs w:val="28"/>
                <w:lang w:eastAsia="ru-RU"/>
              </w:rPr>
            </w:pPr>
          </w:p>
        </w:tc>
        <w:tc>
          <w:tcPr>
            <w:tcW w:w="169" w:type="pct"/>
            <w:tcBorders>
              <w:top w:val="nil"/>
              <w:left w:val="nil"/>
              <w:bottom w:val="nil"/>
              <w:right w:val="nil"/>
            </w:tcBorders>
            <w:shd w:val="clear" w:color="auto" w:fill="auto"/>
            <w:noWrap/>
            <w:vAlign w:val="bottom"/>
            <w:hideMark/>
          </w:tcPr>
          <w:p w:rsidR="00144524" w:rsidRPr="00144524" w:rsidRDefault="00144524" w:rsidP="00144524">
            <w:pPr>
              <w:suppressAutoHyphens w:val="0"/>
              <w:spacing w:after="0"/>
              <w:jc w:val="center"/>
              <w:rPr>
                <w:rFonts w:ascii="Arial" w:hAnsi="Arial" w:cs="Arial"/>
                <w:b/>
                <w:bCs/>
                <w:kern w:val="0"/>
                <w:sz w:val="28"/>
                <w:szCs w:val="28"/>
                <w:lang w:eastAsia="ru-RU"/>
              </w:rPr>
            </w:pPr>
          </w:p>
        </w:tc>
      </w:tr>
      <w:tr w:rsidR="009B2016" w:rsidRPr="009B2016" w:rsidTr="002A7DAD">
        <w:trPr>
          <w:gridBefore w:val="1"/>
          <w:wBefore w:w="13" w:type="pct"/>
          <w:trHeight w:val="450"/>
        </w:trPr>
        <w:tc>
          <w:tcPr>
            <w:tcW w:w="4987" w:type="pct"/>
            <w:gridSpan w:val="35"/>
            <w:tcBorders>
              <w:top w:val="nil"/>
              <w:left w:val="nil"/>
              <w:bottom w:val="nil"/>
              <w:right w:val="nil"/>
            </w:tcBorders>
            <w:shd w:val="clear" w:color="auto" w:fill="auto"/>
            <w:noWrap/>
            <w:vAlign w:val="bottom"/>
            <w:hideMark/>
          </w:tcPr>
          <w:p w:rsidR="009B2016" w:rsidRPr="009B2016" w:rsidRDefault="009B2016" w:rsidP="009B2016">
            <w:pPr>
              <w:suppressAutoHyphens w:val="0"/>
              <w:spacing w:after="0"/>
              <w:jc w:val="center"/>
              <w:rPr>
                <w:rFonts w:ascii="Arial" w:hAnsi="Arial" w:cs="Arial"/>
                <w:b/>
                <w:bCs/>
                <w:kern w:val="0"/>
                <w:sz w:val="28"/>
                <w:szCs w:val="28"/>
                <w:lang w:eastAsia="ru-RU"/>
              </w:rPr>
            </w:pPr>
            <w:r w:rsidRPr="009B2016">
              <w:rPr>
                <w:rFonts w:ascii="Arial" w:hAnsi="Arial" w:cs="Arial"/>
                <w:b/>
                <w:bCs/>
                <w:kern w:val="0"/>
                <w:sz w:val="28"/>
                <w:szCs w:val="28"/>
                <w:lang w:eastAsia="ru-RU"/>
              </w:rPr>
              <w:t xml:space="preserve">ЛОКАЛЬНЫЙ СМЕТНЫЙ РАСЧЕТ (СМЕТА)  </w:t>
            </w:r>
          </w:p>
        </w:tc>
      </w:tr>
      <w:tr w:rsidR="009B2016" w:rsidRPr="009B2016" w:rsidTr="00C629F9">
        <w:trPr>
          <w:gridBefore w:val="1"/>
          <w:wBefore w:w="13" w:type="pct"/>
          <w:trHeight w:val="360"/>
        </w:trPr>
        <w:tc>
          <w:tcPr>
            <w:tcW w:w="293" w:type="pct"/>
            <w:gridSpan w:val="2"/>
            <w:tcBorders>
              <w:top w:val="nil"/>
              <w:left w:val="nil"/>
              <w:bottom w:val="nil"/>
              <w:right w:val="nil"/>
            </w:tcBorders>
            <w:shd w:val="clear" w:color="auto" w:fill="auto"/>
            <w:noWrap/>
            <w:vAlign w:val="bottom"/>
            <w:hideMark/>
          </w:tcPr>
          <w:p w:rsidR="009B2016" w:rsidRPr="009B2016" w:rsidRDefault="009B2016" w:rsidP="009B2016">
            <w:pPr>
              <w:suppressAutoHyphens w:val="0"/>
              <w:spacing w:after="0"/>
              <w:jc w:val="center"/>
              <w:rPr>
                <w:rFonts w:ascii="Arial" w:hAnsi="Arial" w:cs="Arial"/>
                <w:b/>
                <w:bCs/>
                <w:kern w:val="0"/>
                <w:sz w:val="28"/>
                <w:szCs w:val="28"/>
                <w:lang w:eastAsia="ru-RU"/>
              </w:rPr>
            </w:pPr>
          </w:p>
        </w:tc>
        <w:tc>
          <w:tcPr>
            <w:tcW w:w="762" w:type="pct"/>
            <w:gridSpan w:val="3"/>
            <w:tcBorders>
              <w:top w:val="nil"/>
              <w:left w:val="nil"/>
              <w:bottom w:val="nil"/>
              <w:right w:val="nil"/>
            </w:tcBorders>
            <w:shd w:val="clear" w:color="auto" w:fill="auto"/>
            <w:noWrap/>
            <w:vAlign w:val="bottom"/>
            <w:hideMark/>
          </w:tcPr>
          <w:p w:rsidR="009B2016" w:rsidRPr="009B2016" w:rsidRDefault="009B2016" w:rsidP="009B2016">
            <w:pPr>
              <w:suppressAutoHyphens w:val="0"/>
              <w:spacing w:after="0"/>
              <w:jc w:val="center"/>
              <w:rPr>
                <w:rFonts w:ascii="Arial" w:hAnsi="Arial" w:cs="Arial"/>
                <w:b/>
                <w:bCs/>
                <w:kern w:val="0"/>
                <w:sz w:val="28"/>
                <w:szCs w:val="28"/>
                <w:lang w:eastAsia="ru-RU"/>
              </w:rPr>
            </w:pPr>
          </w:p>
        </w:tc>
        <w:tc>
          <w:tcPr>
            <w:tcW w:w="248" w:type="pct"/>
            <w:gridSpan w:val="2"/>
            <w:tcBorders>
              <w:top w:val="nil"/>
              <w:left w:val="nil"/>
              <w:bottom w:val="nil"/>
              <w:right w:val="nil"/>
            </w:tcBorders>
            <w:shd w:val="clear" w:color="auto" w:fill="auto"/>
            <w:noWrap/>
            <w:vAlign w:val="bottom"/>
            <w:hideMark/>
          </w:tcPr>
          <w:p w:rsidR="009B2016" w:rsidRPr="009B2016" w:rsidRDefault="009B2016" w:rsidP="009B2016">
            <w:pPr>
              <w:suppressAutoHyphens w:val="0"/>
              <w:spacing w:after="0"/>
              <w:jc w:val="center"/>
              <w:rPr>
                <w:rFonts w:ascii="Arial" w:hAnsi="Arial" w:cs="Arial"/>
                <w:b/>
                <w:bCs/>
                <w:kern w:val="0"/>
                <w:sz w:val="28"/>
                <w:szCs w:val="28"/>
                <w:lang w:eastAsia="ru-RU"/>
              </w:rPr>
            </w:pPr>
          </w:p>
        </w:tc>
        <w:tc>
          <w:tcPr>
            <w:tcW w:w="279" w:type="pct"/>
            <w:gridSpan w:val="2"/>
            <w:tcBorders>
              <w:top w:val="nil"/>
              <w:left w:val="nil"/>
              <w:bottom w:val="nil"/>
              <w:right w:val="nil"/>
            </w:tcBorders>
            <w:shd w:val="clear" w:color="auto" w:fill="auto"/>
            <w:noWrap/>
            <w:vAlign w:val="bottom"/>
            <w:hideMark/>
          </w:tcPr>
          <w:p w:rsidR="009B2016" w:rsidRPr="009B2016" w:rsidRDefault="009B2016" w:rsidP="009B2016">
            <w:pPr>
              <w:suppressAutoHyphens w:val="0"/>
              <w:spacing w:after="0"/>
              <w:jc w:val="center"/>
              <w:rPr>
                <w:rFonts w:ascii="Arial" w:hAnsi="Arial" w:cs="Arial"/>
                <w:b/>
                <w:bCs/>
                <w:kern w:val="0"/>
                <w:sz w:val="28"/>
                <w:szCs w:val="28"/>
                <w:lang w:eastAsia="ru-RU"/>
              </w:rPr>
            </w:pPr>
          </w:p>
        </w:tc>
        <w:tc>
          <w:tcPr>
            <w:tcW w:w="238" w:type="pct"/>
            <w:gridSpan w:val="2"/>
            <w:tcBorders>
              <w:top w:val="nil"/>
              <w:left w:val="nil"/>
              <w:bottom w:val="nil"/>
              <w:right w:val="nil"/>
            </w:tcBorders>
            <w:shd w:val="clear" w:color="auto" w:fill="auto"/>
            <w:noWrap/>
            <w:vAlign w:val="bottom"/>
            <w:hideMark/>
          </w:tcPr>
          <w:p w:rsidR="009B2016" w:rsidRPr="009B2016" w:rsidRDefault="009B2016" w:rsidP="009B2016">
            <w:pPr>
              <w:suppressAutoHyphens w:val="0"/>
              <w:spacing w:after="0"/>
              <w:jc w:val="center"/>
              <w:rPr>
                <w:rFonts w:ascii="Arial" w:hAnsi="Arial" w:cs="Arial"/>
                <w:b/>
                <w:bCs/>
                <w:kern w:val="0"/>
                <w:sz w:val="28"/>
                <w:szCs w:val="28"/>
                <w:lang w:eastAsia="ru-RU"/>
              </w:rPr>
            </w:pPr>
          </w:p>
        </w:tc>
        <w:tc>
          <w:tcPr>
            <w:tcW w:w="156" w:type="pct"/>
            <w:gridSpan w:val="2"/>
            <w:tcBorders>
              <w:top w:val="nil"/>
              <w:left w:val="nil"/>
              <w:bottom w:val="nil"/>
              <w:right w:val="nil"/>
            </w:tcBorders>
            <w:shd w:val="clear" w:color="auto" w:fill="auto"/>
            <w:noWrap/>
            <w:vAlign w:val="bottom"/>
            <w:hideMark/>
          </w:tcPr>
          <w:p w:rsidR="009B2016" w:rsidRPr="009B2016" w:rsidRDefault="009B2016" w:rsidP="009B2016">
            <w:pPr>
              <w:suppressAutoHyphens w:val="0"/>
              <w:spacing w:after="0"/>
              <w:jc w:val="center"/>
              <w:rPr>
                <w:rFonts w:ascii="Arial" w:hAnsi="Arial" w:cs="Arial"/>
                <w:b/>
                <w:bCs/>
                <w:kern w:val="0"/>
                <w:sz w:val="28"/>
                <w:szCs w:val="28"/>
                <w:lang w:eastAsia="ru-RU"/>
              </w:rPr>
            </w:pPr>
          </w:p>
        </w:tc>
        <w:tc>
          <w:tcPr>
            <w:tcW w:w="88" w:type="pct"/>
            <w:gridSpan w:val="2"/>
            <w:tcBorders>
              <w:top w:val="nil"/>
              <w:left w:val="nil"/>
              <w:bottom w:val="nil"/>
              <w:right w:val="nil"/>
            </w:tcBorders>
            <w:shd w:val="clear" w:color="auto" w:fill="auto"/>
            <w:noWrap/>
            <w:vAlign w:val="bottom"/>
            <w:hideMark/>
          </w:tcPr>
          <w:p w:rsidR="009B2016" w:rsidRPr="009B2016" w:rsidRDefault="009B2016" w:rsidP="009B2016">
            <w:pPr>
              <w:suppressAutoHyphens w:val="0"/>
              <w:spacing w:after="0"/>
              <w:jc w:val="center"/>
              <w:rPr>
                <w:rFonts w:ascii="Arial" w:hAnsi="Arial" w:cs="Arial"/>
                <w:b/>
                <w:bCs/>
                <w:kern w:val="0"/>
                <w:sz w:val="28"/>
                <w:szCs w:val="28"/>
                <w:lang w:eastAsia="ru-RU"/>
              </w:rPr>
            </w:pPr>
          </w:p>
        </w:tc>
        <w:tc>
          <w:tcPr>
            <w:tcW w:w="288" w:type="pct"/>
            <w:gridSpan w:val="2"/>
            <w:tcBorders>
              <w:top w:val="nil"/>
              <w:left w:val="nil"/>
              <w:bottom w:val="nil"/>
              <w:right w:val="nil"/>
            </w:tcBorders>
            <w:shd w:val="clear" w:color="auto" w:fill="auto"/>
            <w:noWrap/>
            <w:vAlign w:val="bottom"/>
            <w:hideMark/>
          </w:tcPr>
          <w:p w:rsidR="009B2016" w:rsidRPr="009B2016" w:rsidRDefault="009B2016" w:rsidP="009B2016">
            <w:pPr>
              <w:suppressAutoHyphens w:val="0"/>
              <w:spacing w:after="0"/>
              <w:jc w:val="center"/>
              <w:rPr>
                <w:rFonts w:ascii="Arial" w:hAnsi="Arial" w:cs="Arial"/>
                <w:b/>
                <w:bCs/>
                <w:kern w:val="0"/>
                <w:sz w:val="28"/>
                <w:szCs w:val="28"/>
                <w:lang w:eastAsia="ru-RU"/>
              </w:rPr>
            </w:pPr>
          </w:p>
        </w:tc>
        <w:tc>
          <w:tcPr>
            <w:tcW w:w="288" w:type="pct"/>
            <w:gridSpan w:val="2"/>
            <w:tcBorders>
              <w:top w:val="nil"/>
              <w:left w:val="nil"/>
              <w:bottom w:val="nil"/>
              <w:right w:val="nil"/>
            </w:tcBorders>
            <w:shd w:val="clear" w:color="auto" w:fill="auto"/>
            <w:noWrap/>
            <w:vAlign w:val="bottom"/>
            <w:hideMark/>
          </w:tcPr>
          <w:p w:rsidR="009B2016" w:rsidRPr="009B2016" w:rsidRDefault="009B2016" w:rsidP="009B2016">
            <w:pPr>
              <w:suppressAutoHyphens w:val="0"/>
              <w:spacing w:after="0"/>
              <w:jc w:val="center"/>
              <w:rPr>
                <w:rFonts w:ascii="Arial" w:hAnsi="Arial" w:cs="Arial"/>
                <w:b/>
                <w:bCs/>
                <w:kern w:val="0"/>
                <w:sz w:val="28"/>
                <w:szCs w:val="28"/>
                <w:lang w:eastAsia="ru-RU"/>
              </w:rPr>
            </w:pPr>
          </w:p>
        </w:tc>
        <w:tc>
          <w:tcPr>
            <w:tcW w:w="377" w:type="pct"/>
            <w:gridSpan w:val="2"/>
            <w:tcBorders>
              <w:top w:val="nil"/>
              <w:left w:val="nil"/>
              <w:bottom w:val="nil"/>
              <w:right w:val="nil"/>
            </w:tcBorders>
            <w:shd w:val="clear" w:color="auto" w:fill="auto"/>
            <w:noWrap/>
            <w:vAlign w:val="bottom"/>
            <w:hideMark/>
          </w:tcPr>
          <w:p w:rsidR="009B2016" w:rsidRPr="009B2016" w:rsidRDefault="009B2016" w:rsidP="009B2016">
            <w:pPr>
              <w:suppressAutoHyphens w:val="0"/>
              <w:spacing w:after="0"/>
              <w:jc w:val="center"/>
              <w:rPr>
                <w:rFonts w:ascii="Arial" w:hAnsi="Arial" w:cs="Arial"/>
                <w:b/>
                <w:bCs/>
                <w:kern w:val="0"/>
                <w:sz w:val="28"/>
                <w:szCs w:val="28"/>
                <w:lang w:eastAsia="ru-RU"/>
              </w:rPr>
            </w:pPr>
          </w:p>
        </w:tc>
        <w:tc>
          <w:tcPr>
            <w:tcW w:w="414" w:type="pct"/>
            <w:gridSpan w:val="3"/>
            <w:tcBorders>
              <w:top w:val="nil"/>
              <w:left w:val="nil"/>
              <w:bottom w:val="nil"/>
              <w:right w:val="nil"/>
            </w:tcBorders>
            <w:shd w:val="clear" w:color="auto" w:fill="auto"/>
            <w:noWrap/>
            <w:vAlign w:val="bottom"/>
            <w:hideMark/>
          </w:tcPr>
          <w:p w:rsidR="009B2016" w:rsidRPr="009B2016" w:rsidRDefault="009B2016" w:rsidP="009B2016">
            <w:pPr>
              <w:suppressAutoHyphens w:val="0"/>
              <w:spacing w:after="0"/>
              <w:jc w:val="center"/>
              <w:rPr>
                <w:rFonts w:ascii="Arial" w:hAnsi="Arial" w:cs="Arial"/>
                <w:b/>
                <w:bCs/>
                <w:kern w:val="0"/>
                <w:sz w:val="28"/>
                <w:szCs w:val="28"/>
                <w:lang w:eastAsia="ru-RU"/>
              </w:rPr>
            </w:pPr>
          </w:p>
        </w:tc>
        <w:tc>
          <w:tcPr>
            <w:tcW w:w="464" w:type="pct"/>
            <w:gridSpan w:val="4"/>
            <w:tcBorders>
              <w:top w:val="nil"/>
              <w:left w:val="nil"/>
              <w:bottom w:val="nil"/>
              <w:right w:val="nil"/>
            </w:tcBorders>
            <w:shd w:val="clear" w:color="auto" w:fill="auto"/>
            <w:noWrap/>
            <w:vAlign w:val="bottom"/>
            <w:hideMark/>
          </w:tcPr>
          <w:p w:rsidR="009B2016" w:rsidRPr="009B2016" w:rsidRDefault="009B2016" w:rsidP="009B2016">
            <w:pPr>
              <w:suppressAutoHyphens w:val="0"/>
              <w:spacing w:after="0"/>
              <w:jc w:val="center"/>
              <w:rPr>
                <w:rFonts w:ascii="Arial" w:hAnsi="Arial" w:cs="Arial"/>
                <w:b/>
                <w:bCs/>
                <w:kern w:val="0"/>
                <w:sz w:val="28"/>
                <w:szCs w:val="28"/>
                <w:lang w:eastAsia="ru-RU"/>
              </w:rPr>
            </w:pPr>
          </w:p>
        </w:tc>
        <w:tc>
          <w:tcPr>
            <w:tcW w:w="211" w:type="pct"/>
            <w:gridSpan w:val="3"/>
            <w:tcBorders>
              <w:top w:val="nil"/>
              <w:left w:val="nil"/>
              <w:bottom w:val="nil"/>
              <w:right w:val="nil"/>
            </w:tcBorders>
            <w:shd w:val="clear" w:color="auto" w:fill="auto"/>
            <w:noWrap/>
            <w:vAlign w:val="bottom"/>
            <w:hideMark/>
          </w:tcPr>
          <w:p w:rsidR="009B2016" w:rsidRPr="009B2016" w:rsidRDefault="009B2016" w:rsidP="009B2016">
            <w:pPr>
              <w:suppressAutoHyphens w:val="0"/>
              <w:spacing w:after="0"/>
              <w:jc w:val="center"/>
              <w:rPr>
                <w:rFonts w:ascii="Arial" w:hAnsi="Arial" w:cs="Arial"/>
                <w:b/>
                <w:bCs/>
                <w:kern w:val="0"/>
                <w:sz w:val="28"/>
                <w:szCs w:val="28"/>
                <w:lang w:eastAsia="ru-RU"/>
              </w:rPr>
            </w:pPr>
          </w:p>
        </w:tc>
        <w:tc>
          <w:tcPr>
            <w:tcW w:w="279" w:type="pct"/>
            <w:tcBorders>
              <w:top w:val="nil"/>
              <w:left w:val="nil"/>
              <w:bottom w:val="nil"/>
              <w:right w:val="nil"/>
            </w:tcBorders>
            <w:shd w:val="clear" w:color="auto" w:fill="auto"/>
            <w:noWrap/>
            <w:vAlign w:val="bottom"/>
            <w:hideMark/>
          </w:tcPr>
          <w:p w:rsidR="009B2016" w:rsidRPr="009B2016" w:rsidRDefault="009B2016" w:rsidP="009B2016">
            <w:pPr>
              <w:suppressAutoHyphens w:val="0"/>
              <w:spacing w:after="0"/>
              <w:jc w:val="center"/>
              <w:rPr>
                <w:rFonts w:ascii="Arial" w:hAnsi="Arial" w:cs="Arial"/>
                <w:b/>
                <w:bCs/>
                <w:kern w:val="0"/>
                <w:sz w:val="28"/>
                <w:szCs w:val="28"/>
                <w:lang w:eastAsia="ru-RU"/>
              </w:rPr>
            </w:pPr>
          </w:p>
        </w:tc>
        <w:tc>
          <w:tcPr>
            <w:tcW w:w="224" w:type="pct"/>
            <w:gridSpan w:val="2"/>
            <w:tcBorders>
              <w:top w:val="nil"/>
              <w:left w:val="nil"/>
              <w:bottom w:val="nil"/>
              <w:right w:val="nil"/>
            </w:tcBorders>
            <w:shd w:val="clear" w:color="auto" w:fill="auto"/>
            <w:noWrap/>
            <w:vAlign w:val="bottom"/>
            <w:hideMark/>
          </w:tcPr>
          <w:p w:rsidR="009B2016" w:rsidRPr="009B2016" w:rsidRDefault="009B2016" w:rsidP="009B2016">
            <w:pPr>
              <w:suppressAutoHyphens w:val="0"/>
              <w:spacing w:after="0"/>
              <w:jc w:val="center"/>
              <w:rPr>
                <w:rFonts w:ascii="Arial" w:hAnsi="Arial" w:cs="Arial"/>
                <w:b/>
                <w:bCs/>
                <w:kern w:val="0"/>
                <w:sz w:val="28"/>
                <w:szCs w:val="28"/>
                <w:lang w:eastAsia="ru-RU"/>
              </w:rPr>
            </w:pPr>
          </w:p>
        </w:tc>
        <w:tc>
          <w:tcPr>
            <w:tcW w:w="378" w:type="pct"/>
            <w:tcBorders>
              <w:top w:val="nil"/>
              <w:left w:val="nil"/>
              <w:bottom w:val="nil"/>
              <w:right w:val="nil"/>
            </w:tcBorders>
            <w:shd w:val="clear" w:color="auto" w:fill="auto"/>
            <w:noWrap/>
            <w:vAlign w:val="bottom"/>
            <w:hideMark/>
          </w:tcPr>
          <w:p w:rsidR="009B2016" w:rsidRPr="009B2016" w:rsidRDefault="009B2016" w:rsidP="009B2016">
            <w:pPr>
              <w:suppressAutoHyphens w:val="0"/>
              <w:spacing w:after="0"/>
              <w:jc w:val="center"/>
              <w:rPr>
                <w:rFonts w:ascii="Arial" w:hAnsi="Arial" w:cs="Arial"/>
                <w:b/>
                <w:bCs/>
                <w:kern w:val="0"/>
                <w:sz w:val="28"/>
                <w:szCs w:val="28"/>
                <w:lang w:eastAsia="ru-RU"/>
              </w:rPr>
            </w:pPr>
          </w:p>
        </w:tc>
      </w:tr>
      <w:tr w:rsidR="009B2016" w:rsidRPr="009B2016" w:rsidTr="002A7DAD">
        <w:trPr>
          <w:gridBefore w:val="1"/>
          <w:wBefore w:w="13" w:type="pct"/>
          <w:trHeight w:val="510"/>
        </w:trPr>
        <w:tc>
          <w:tcPr>
            <w:tcW w:w="4987" w:type="pct"/>
            <w:gridSpan w:val="35"/>
            <w:tcBorders>
              <w:top w:val="nil"/>
              <w:left w:val="nil"/>
              <w:bottom w:val="single" w:sz="4" w:space="0" w:color="auto"/>
              <w:right w:val="nil"/>
            </w:tcBorders>
            <w:shd w:val="clear" w:color="auto" w:fill="auto"/>
            <w:vAlign w:val="bottom"/>
            <w:hideMark/>
          </w:tcPr>
          <w:p w:rsidR="009B2016" w:rsidRPr="009B2016" w:rsidRDefault="009B2016" w:rsidP="009B2016">
            <w:pPr>
              <w:suppressAutoHyphens w:val="0"/>
              <w:spacing w:after="0"/>
              <w:jc w:val="center"/>
              <w:rPr>
                <w:rFonts w:ascii="Arial" w:hAnsi="Arial" w:cs="Arial"/>
                <w:b/>
                <w:bCs/>
                <w:kern w:val="0"/>
                <w:sz w:val="28"/>
                <w:szCs w:val="28"/>
                <w:lang w:eastAsia="ru-RU"/>
              </w:rPr>
            </w:pPr>
            <w:r w:rsidRPr="009B2016">
              <w:rPr>
                <w:rFonts w:ascii="Arial" w:hAnsi="Arial" w:cs="Arial"/>
                <w:b/>
                <w:bCs/>
                <w:kern w:val="0"/>
                <w:sz w:val="28"/>
                <w:szCs w:val="28"/>
                <w:lang w:eastAsia="ru-RU"/>
              </w:rPr>
              <w:t>Выполнение работ по замене светильников уличного освещения, опор освещения и кабеля СИП в городе Югорске</w:t>
            </w:r>
          </w:p>
        </w:tc>
      </w:tr>
      <w:tr w:rsidR="009B2016" w:rsidRPr="009B2016" w:rsidTr="002A7DAD">
        <w:trPr>
          <w:gridBefore w:val="1"/>
          <w:wBefore w:w="13" w:type="pct"/>
          <w:trHeight w:val="300"/>
        </w:trPr>
        <w:tc>
          <w:tcPr>
            <w:tcW w:w="4987" w:type="pct"/>
            <w:gridSpan w:val="35"/>
            <w:tcBorders>
              <w:top w:val="single" w:sz="4" w:space="0" w:color="auto"/>
              <w:left w:val="nil"/>
              <w:bottom w:val="nil"/>
              <w:right w:val="nil"/>
            </w:tcBorders>
            <w:shd w:val="clear" w:color="auto" w:fill="auto"/>
            <w:noWrap/>
            <w:hideMark/>
          </w:tcPr>
          <w:p w:rsidR="009B2016" w:rsidRPr="009B2016" w:rsidRDefault="009B2016" w:rsidP="009B2016">
            <w:pPr>
              <w:suppressAutoHyphens w:val="0"/>
              <w:spacing w:after="0"/>
              <w:jc w:val="center"/>
              <w:rPr>
                <w:rFonts w:ascii="Arial" w:hAnsi="Arial" w:cs="Arial"/>
                <w:i/>
                <w:iCs/>
                <w:kern w:val="0"/>
                <w:sz w:val="16"/>
                <w:szCs w:val="16"/>
                <w:lang w:eastAsia="ru-RU"/>
              </w:rPr>
            </w:pPr>
            <w:r w:rsidRPr="009B2016">
              <w:rPr>
                <w:rFonts w:ascii="Arial" w:hAnsi="Arial" w:cs="Arial"/>
                <w:i/>
                <w:iCs/>
                <w:kern w:val="0"/>
                <w:sz w:val="16"/>
                <w:szCs w:val="16"/>
                <w:lang w:eastAsia="ru-RU"/>
              </w:rPr>
              <w:t xml:space="preserve"> (наименование работ и затрат)</w:t>
            </w:r>
          </w:p>
        </w:tc>
      </w:tr>
      <w:tr w:rsidR="009B2016" w:rsidRPr="009B2016" w:rsidTr="00C629F9">
        <w:trPr>
          <w:gridBefore w:val="1"/>
          <w:wBefore w:w="13" w:type="pct"/>
          <w:trHeight w:val="285"/>
        </w:trPr>
        <w:tc>
          <w:tcPr>
            <w:tcW w:w="293" w:type="pct"/>
            <w:gridSpan w:val="2"/>
            <w:tcBorders>
              <w:top w:val="nil"/>
              <w:left w:val="nil"/>
              <w:bottom w:val="single" w:sz="4" w:space="0" w:color="auto"/>
              <w:right w:val="nil"/>
            </w:tcBorders>
            <w:shd w:val="clear" w:color="auto" w:fill="auto"/>
            <w:noWrap/>
            <w:vAlign w:val="bottom"/>
            <w:hideMark/>
          </w:tcPr>
          <w:p w:rsidR="009B2016" w:rsidRPr="009B2016" w:rsidRDefault="009B2016" w:rsidP="009B2016">
            <w:pPr>
              <w:suppressAutoHyphens w:val="0"/>
              <w:spacing w:after="0"/>
              <w:jc w:val="left"/>
              <w:rPr>
                <w:rFonts w:ascii="Arial" w:hAnsi="Arial" w:cs="Arial"/>
                <w:kern w:val="0"/>
                <w:sz w:val="16"/>
                <w:szCs w:val="16"/>
                <w:lang w:eastAsia="ru-RU"/>
              </w:rPr>
            </w:pPr>
          </w:p>
        </w:tc>
        <w:tc>
          <w:tcPr>
            <w:tcW w:w="762" w:type="pct"/>
            <w:gridSpan w:val="3"/>
            <w:tcBorders>
              <w:top w:val="nil"/>
              <w:left w:val="nil"/>
              <w:bottom w:val="single" w:sz="4" w:space="0" w:color="auto"/>
              <w:right w:val="nil"/>
            </w:tcBorders>
            <w:shd w:val="clear" w:color="auto" w:fill="auto"/>
            <w:noWrap/>
            <w:vAlign w:val="bottom"/>
            <w:hideMark/>
          </w:tcPr>
          <w:p w:rsidR="009B2016" w:rsidRPr="009B2016" w:rsidRDefault="009B2016" w:rsidP="009B2016">
            <w:pPr>
              <w:suppressAutoHyphens w:val="0"/>
              <w:spacing w:after="0"/>
              <w:jc w:val="left"/>
              <w:rPr>
                <w:rFonts w:ascii="Arial" w:hAnsi="Arial" w:cs="Arial"/>
                <w:kern w:val="0"/>
                <w:sz w:val="16"/>
                <w:szCs w:val="16"/>
                <w:lang w:eastAsia="ru-RU"/>
              </w:rPr>
            </w:pPr>
          </w:p>
        </w:tc>
        <w:tc>
          <w:tcPr>
            <w:tcW w:w="248" w:type="pct"/>
            <w:gridSpan w:val="2"/>
            <w:tcBorders>
              <w:top w:val="nil"/>
              <w:left w:val="nil"/>
              <w:bottom w:val="single" w:sz="4" w:space="0" w:color="auto"/>
              <w:right w:val="nil"/>
            </w:tcBorders>
            <w:shd w:val="clear" w:color="auto" w:fill="auto"/>
            <w:noWrap/>
            <w:vAlign w:val="bottom"/>
            <w:hideMark/>
          </w:tcPr>
          <w:p w:rsidR="009B2016" w:rsidRPr="009B2016" w:rsidRDefault="009B2016" w:rsidP="009B2016">
            <w:pPr>
              <w:suppressAutoHyphens w:val="0"/>
              <w:spacing w:after="0"/>
              <w:jc w:val="left"/>
              <w:rPr>
                <w:rFonts w:ascii="Calibri" w:hAnsi="Calibri"/>
                <w:color w:val="000000"/>
                <w:kern w:val="0"/>
                <w:lang w:eastAsia="ru-RU"/>
              </w:rPr>
            </w:pPr>
          </w:p>
        </w:tc>
        <w:tc>
          <w:tcPr>
            <w:tcW w:w="279" w:type="pct"/>
            <w:gridSpan w:val="2"/>
            <w:tcBorders>
              <w:top w:val="nil"/>
              <w:left w:val="nil"/>
              <w:bottom w:val="single" w:sz="4" w:space="0" w:color="auto"/>
              <w:right w:val="nil"/>
            </w:tcBorders>
            <w:shd w:val="clear" w:color="auto" w:fill="auto"/>
            <w:noWrap/>
            <w:vAlign w:val="bottom"/>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38" w:type="pct"/>
            <w:gridSpan w:val="2"/>
            <w:tcBorders>
              <w:top w:val="nil"/>
              <w:left w:val="nil"/>
              <w:bottom w:val="single" w:sz="4" w:space="0" w:color="auto"/>
              <w:right w:val="nil"/>
            </w:tcBorders>
            <w:shd w:val="clear" w:color="auto" w:fill="auto"/>
            <w:noWrap/>
            <w:hideMark/>
          </w:tcPr>
          <w:p w:rsidR="009B2016" w:rsidRPr="009B2016" w:rsidRDefault="009B2016" w:rsidP="009B2016">
            <w:pPr>
              <w:suppressAutoHyphens w:val="0"/>
              <w:spacing w:after="0"/>
              <w:jc w:val="left"/>
              <w:rPr>
                <w:rFonts w:ascii="Arial" w:hAnsi="Arial" w:cs="Arial"/>
                <w:kern w:val="0"/>
                <w:sz w:val="16"/>
                <w:szCs w:val="16"/>
                <w:lang w:eastAsia="ru-RU"/>
              </w:rPr>
            </w:pPr>
          </w:p>
        </w:tc>
        <w:tc>
          <w:tcPr>
            <w:tcW w:w="156" w:type="pct"/>
            <w:gridSpan w:val="2"/>
            <w:tcBorders>
              <w:top w:val="nil"/>
              <w:left w:val="nil"/>
              <w:bottom w:val="single" w:sz="4" w:space="0" w:color="auto"/>
              <w:right w:val="nil"/>
            </w:tcBorders>
            <w:shd w:val="clear" w:color="auto" w:fill="auto"/>
            <w:noWrap/>
            <w:vAlign w:val="bottom"/>
            <w:hideMark/>
          </w:tcPr>
          <w:p w:rsidR="009B2016" w:rsidRPr="009B2016" w:rsidRDefault="009B2016" w:rsidP="009B2016">
            <w:pPr>
              <w:suppressAutoHyphens w:val="0"/>
              <w:spacing w:after="0"/>
              <w:jc w:val="left"/>
              <w:rPr>
                <w:rFonts w:ascii="Calibri" w:hAnsi="Calibri"/>
                <w:color w:val="000000"/>
                <w:kern w:val="0"/>
                <w:lang w:eastAsia="ru-RU"/>
              </w:rPr>
            </w:pPr>
          </w:p>
        </w:tc>
        <w:tc>
          <w:tcPr>
            <w:tcW w:w="88" w:type="pct"/>
            <w:gridSpan w:val="2"/>
            <w:tcBorders>
              <w:top w:val="nil"/>
              <w:left w:val="nil"/>
              <w:bottom w:val="single" w:sz="4" w:space="0" w:color="auto"/>
              <w:right w:val="nil"/>
            </w:tcBorders>
            <w:shd w:val="clear" w:color="auto" w:fill="auto"/>
            <w:noWrap/>
            <w:vAlign w:val="bottom"/>
            <w:hideMark/>
          </w:tcPr>
          <w:p w:rsidR="009B2016" w:rsidRPr="009B2016" w:rsidRDefault="009B2016" w:rsidP="009B2016">
            <w:pPr>
              <w:suppressAutoHyphens w:val="0"/>
              <w:spacing w:after="0"/>
              <w:jc w:val="left"/>
              <w:rPr>
                <w:rFonts w:ascii="Calibri" w:hAnsi="Calibri"/>
                <w:color w:val="000000"/>
                <w:kern w:val="0"/>
                <w:lang w:eastAsia="ru-RU"/>
              </w:rPr>
            </w:pPr>
          </w:p>
        </w:tc>
        <w:tc>
          <w:tcPr>
            <w:tcW w:w="288" w:type="pct"/>
            <w:gridSpan w:val="2"/>
            <w:tcBorders>
              <w:top w:val="nil"/>
              <w:left w:val="nil"/>
              <w:bottom w:val="single" w:sz="4" w:space="0" w:color="auto"/>
              <w:right w:val="nil"/>
            </w:tcBorders>
            <w:shd w:val="clear" w:color="auto" w:fill="auto"/>
            <w:noWrap/>
            <w:vAlign w:val="bottom"/>
            <w:hideMark/>
          </w:tcPr>
          <w:p w:rsidR="009B2016" w:rsidRPr="009B2016" w:rsidRDefault="009B2016" w:rsidP="009B2016">
            <w:pPr>
              <w:suppressAutoHyphens w:val="0"/>
              <w:spacing w:after="0"/>
              <w:jc w:val="left"/>
              <w:rPr>
                <w:rFonts w:ascii="Arial" w:hAnsi="Arial" w:cs="Arial"/>
                <w:kern w:val="0"/>
                <w:sz w:val="16"/>
                <w:szCs w:val="16"/>
                <w:lang w:eastAsia="ru-RU"/>
              </w:rPr>
            </w:pPr>
          </w:p>
        </w:tc>
        <w:tc>
          <w:tcPr>
            <w:tcW w:w="288" w:type="pct"/>
            <w:gridSpan w:val="2"/>
            <w:tcBorders>
              <w:top w:val="nil"/>
              <w:left w:val="nil"/>
              <w:bottom w:val="single" w:sz="4" w:space="0" w:color="auto"/>
              <w:right w:val="nil"/>
            </w:tcBorders>
            <w:shd w:val="clear" w:color="auto" w:fill="auto"/>
            <w:noWrap/>
            <w:vAlign w:val="bottom"/>
            <w:hideMark/>
          </w:tcPr>
          <w:p w:rsidR="009B2016" w:rsidRPr="009B2016" w:rsidRDefault="009B2016" w:rsidP="009B2016">
            <w:pPr>
              <w:suppressAutoHyphens w:val="0"/>
              <w:spacing w:after="0"/>
              <w:jc w:val="left"/>
              <w:rPr>
                <w:rFonts w:ascii="Arial" w:hAnsi="Arial" w:cs="Arial"/>
                <w:kern w:val="0"/>
                <w:sz w:val="16"/>
                <w:szCs w:val="16"/>
                <w:lang w:eastAsia="ru-RU"/>
              </w:rPr>
            </w:pPr>
          </w:p>
        </w:tc>
        <w:tc>
          <w:tcPr>
            <w:tcW w:w="377" w:type="pct"/>
            <w:gridSpan w:val="2"/>
            <w:tcBorders>
              <w:top w:val="nil"/>
              <w:left w:val="nil"/>
              <w:bottom w:val="single" w:sz="4" w:space="0" w:color="auto"/>
              <w:right w:val="nil"/>
            </w:tcBorders>
            <w:shd w:val="clear" w:color="auto" w:fill="auto"/>
            <w:noWrap/>
            <w:vAlign w:val="bottom"/>
            <w:hideMark/>
          </w:tcPr>
          <w:p w:rsidR="009B2016" w:rsidRPr="009B2016" w:rsidRDefault="009B2016" w:rsidP="009B2016">
            <w:pPr>
              <w:suppressAutoHyphens w:val="0"/>
              <w:spacing w:after="0"/>
              <w:jc w:val="left"/>
              <w:rPr>
                <w:rFonts w:ascii="Arial" w:hAnsi="Arial" w:cs="Arial"/>
                <w:kern w:val="0"/>
                <w:sz w:val="16"/>
                <w:szCs w:val="16"/>
                <w:lang w:eastAsia="ru-RU"/>
              </w:rPr>
            </w:pPr>
          </w:p>
        </w:tc>
        <w:tc>
          <w:tcPr>
            <w:tcW w:w="414" w:type="pct"/>
            <w:gridSpan w:val="3"/>
            <w:tcBorders>
              <w:top w:val="nil"/>
              <w:left w:val="nil"/>
              <w:bottom w:val="single" w:sz="4" w:space="0" w:color="auto"/>
              <w:right w:val="nil"/>
            </w:tcBorders>
            <w:shd w:val="clear" w:color="auto" w:fill="auto"/>
            <w:noWrap/>
            <w:vAlign w:val="bottom"/>
            <w:hideMark/>
          </w:tcPr>
          <w:p w:rsidR="009B2016" w:rsidRPr="009B2016" w:rsidRDefault="009B2016" w:rsidP="009B2016">
            <w:pPr>
              <w:suppressAutoHyphens w:val="0"/>
              <w:spacing w:after="0"/>
              <w:jc w:val="left"/>
              <w:rPr>
                <w:rFonts w:ascii="Arial" w:hAnsi="Arial" w:cs="Arial"/>
                <w:kern w:val="0"/>
                <w:sz w:val="16"/>
                <w:szCs w:val="16"/>
                <w:lang w:eastAsia="ru-RU"/>
              </w:rPr>
            </w:pPr>
          </w:p>
        </w:tc>
        <w:tc>
          <w:tcPr>
            <w:tcW w:w="464" w:type="pct"/>
            <w:gridSpan w:val="4"/>
            <w:tcBorders>
              <w:top w:val="nil"/>
              <w:left w:val="nil"/>
              <w:bottom w:val="single" w:sz="4" w:space="0" w:color="auto"/>
              <w:right w:val="nil"/>
            </w:tcBorders>
            <w:shd w:val="clear" w:color="auto" w:fill="auto"/>
            <w:noWrap/>
            <w:vAlign w:val="bottom"/>
            <w:hideMark/>
          </w:tcPr>
          <w:p w:rsidR="009B2016" w:rsidRPr="009B2016" w:rsidRDefault="009B2016" w:rsidP="009B2016">
            <w:pPr>
              <w:suppressAutoHyphens w:val="0"/>
              <w:spacing w:after="0"/>
              <w:jc w:val="left"/>
              <w:rPr>
                <w:rFonts w:ascii="Arial" w:hAnsi="Arial" w:cs="Arial"/>
                <w:kern w:val="0"/>
                <w:sz w:val="16"/>
                <w:szCs w:val="16"/>
                <w:lang w:eastAsia="ru-RU"/>
              </w:rPr>
            </w:pPr>
          </w:p>
        </w:tc>
        <w:tc>
          <w:tcPr>
            <w:tcW w:w="211" w:type="pct"/>
            <w:gridSpan w:val="3"/>
            <w:tcBorders>
              <w:top w:val="nil"/>
              <w:left w:val="nil"/>
              <w:bottom w:val="single" w:sz="4" w:space="0" w:color="auto"/>
              <w:right w:val="nil"/>
            </w:tcBorders>
            <w:shd w:val="clear" w:color="auto" w:fill="auto"/>
            <w:noWrap/>
            <w:vAlign w:val="bottom"/>
            <w:hideMark/>
          </w:tcPr>
          <w:p w:rsidR="009B2016" w:rsidRPr="009B2016" w:rsidRDefault="009B2016" w:rsidP="009B2016">
            <w:pPr>
              <w:suppressAutoHyphens w:val="0"/>
              <w:spacing w:after="0"/>
              <w:jc w:val="left"/>
              <w:rPr>
                <w:rFonts w:ascii="Arial" w:hAnsi="Arial" w:cs="Arial"/>
                <w:kern w:val="0"/>
                <w:sz w:val="16"/>
                <w:szCs w:val="16"/>
                <w:lang w:eastAsia="ru-RU"/>
              </w:rPr>
            </w:pPr>
          </w:p>
        </w:tc>
        <w:tc>
          <w:tcPr>
            <w:tcW w:w="279" w:type="pct"/>
            <w:tcBorders>
              <w:top w:val="nil"/>
              <w:left w:val="nil"/>
              <w:bottom w:val="single" w:sz="4" w:space="0" w:color="auto"/>
              <w:right w:val="nil"/>
            </w:tcBorders>
            <w:shd w:val="clear" w:color="auto" w:fill="auto"/>
            <w:noWrap/>
            <w:vAlign w:val="bottom"/>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24" w:type="pct"/>
            <w:gridSpan w:val="2"/>
            <w:tcBorders>
              <w:top w:val="nil"/>
              <w:left w:val="nil"/>
              <w:bottom w:val="single" w:sz="4" w:space="0" w:color="auto"/>
              <w:right w:val="nil"/>
            </w:tcBorders>
            <w:shd w:val="clear" w:color="auto" w:fill="auto"/>
            <w:noWrap/>
            <w:vAlign w:val="bottom"/>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nil"/>
              <w:left w:val="nil"/>
              <w:bottom w:val="single" w:sz="4" w:space="0" w:color="auto"/>
              <w:right w:val="nil"/>
            </w:tcBorders>
            <w:shd w:val="clear" w:color="auto" w:fill="auto"/>
            <w:noWrap/>
            <w:vAlign w:val="bottom"/>
            <w:hideMark/>
          </w:tcPr>
          <w:p w:rsidR="009B2016" w:rsidRPr="009B2016" w:rsidRDefault="009B2016" w:rsidP="009B2016">
            <w:pPr>
              <w:suppressAutoHyphens w:val="0"/>
              <w:spacing w:after="0"/>
              <w:jc w:val="left"/>
              <w:rPr>
                <w:rFonts w:ascii="Arial" w:hAnsi="Arial" w:cs="Arial"/>
                <w:kern w:val="0"/>
                <w:sz w:val="16"/>
                <w:szCs w:val="16"/>
                <w:lang w:eastAsia="ru-RU"/>
              </w:rPr>
            </w:pPr>
          </w:p>
        </w:tc>
      </w:tr>
      <w:tr w:rsidR="009B2016" w:rsidRPr="009B2016" w:rsidTr="00C629F9">
        <w:trPr>
          <w:gridBefore w:val="1"/>
          <w:wBefore w:w="13" w:type="pct"/>
          <w:trHeight w:val="225"/>
        </w:trPr>
        <w:tc>
          <w:tcPr>
            <w:tcW w:w="293" w:type="pct"/>
            <w:gridSpan w:val="2"/>
            <w:vMerge w:val="restart"/>
            <w:tcBorders>
              <w:top w:val="single" w:sz="4"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w:t>
            </w:r>
            <w:proofErr w:type="gramStart"/>
            <w:r w:rsidRPr="009B2016">
              <w:rPr>
                <w:rFonts w:ascii="Arial" w:hAnsi="Arial" w:cs="Arial"/>
                <w:color w:val="000000"/>
                <w:kern w:val="0"/>
                <w:sz w:val="16"/>
                <w:szCs w:val="16"/>
                <w:lang w:eastAsia="ru-RU"/>
              </w:rPr>
              <w:t>п</w:t>
            </w:r>
            <w:proofErr w:type="gramEnd"/>
            <w:r w:rsidRPr="009B2016">
              <w:rPr>
                <w:rFonts w:ascii="Arial" w:hAnsi="Arial" w:cs="Arial"/>
                <w:color w:val="000000"/>
                <w:kern w:val="0"/>
                <w:sz w:val="16"/>
                <w:szCs w:val="16"/>
                <w:lang w:eastAsia="ru-RU"/>
              </w:rPr>
              <w:t>/п</w:t>
            </w:r>
          </w:p>
        </w:tc>
        <w:tc>
          <w:tcPr>
            <w:tcW w:w="762" w:type="pct"/>
            <w:gridSpan w:val="3"/>
            <w:vMerge w:val="restart"/>
            <w:tcBorders>
              <w:top w:val="single" w:sz="4" w:space="0" w:color="auto"/>
              <w:left w:val="single" w:sz="6"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Обоснование</w:t>
            </w:r>
          </w:p>
        </w:tc>
        <w:tc>
          <w:tcPr>
            <w:tcW w:w="1009" w:type="pct"/>
            <w:gridSpan w:val="10"/>
            <w:vMerge w:val="restart"/>
            <w:tcBorders>
              <w:top w:val="single" w:sz="4" w:space="0" w:color="auto"/>
              <w:left w:val="single" w:sz="6"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Наименование работ и затрат</w:t>
            </w:r>
          </w:p>
        </w:tc>
        <w:tc>
          <w:tcPr>
            <w:tcW w:w="288" w:type="pct"/>
            <w:gridSpan w:val="2"/>
            <w:vMerge w:val="restart"/>
            <w:tcBorders>
              <w:top w:val="single" w:sz="4" w:space="0" w:color="auto"/>
              <w:left w:val="single" w:sz="6"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Единица измерения</w:t>
            </w:r>
          </w:p>
        </w:tc>
        <w:tc>
          <w:tcPr>
            <w:tcW w:w="1079" w:type="pct"/>
            <w:gridSpan w:val="7"/>
            <w:vMerge w:val="restart"/>
            <w:tcBorders>
              <w:top w:val="single" w:sz="4" w:space="0" w:color="auto"/>
              <w:left w:val="single" w:sz="6"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Количество</w:t>
            </w:r>
          </w:p>
        </w:tc>
        <w:tc>
          <w:tcPr>
            <w:tcW w:w="1556" w:type="pct"/>
            <w:gridSpan w:val="11"/>
            <w:vMerge w:val="restart"/>
            <w:tcBorders>
              <w:top w:val="single" w:sz="4" w:space="0" w:color="auto"/>
              <w:left w:val="single" w:sz="6" w:space="0" w:color="auto"/>
              <w:bottom w:val="single" w:sz="6" w:space="0" w:color="auto"/>
              <w:right w:val="single" w:sz="4" w:space="0" w:color="auto"/>
            </w:tcBorders>
            <w:shd w:val="clear" w:color="auto" w:fill="auto"/>
            <w:vAlign w:val="center"/>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Сметная стоимость, руб.</w:t>
            </w:r>
          </w:p>
        </w:tc>
      </w:tr>
      <w:tr w:rsidR="009B2016" w:rsidRPr="009B2016" w:rsidTr="00C629F9">
        <w:trPr>
          <w:gridBefore w:val="1"/>
          <w:wBefore w:w="13" w:type="pct"/>
          <w:trHeight w:val="225"/>
        </w:trPr>
        <w:tc>
          <w:tcPr>
            <w:tcW w:w="293" w:type="pct"/>
            <w:gridSpan w:val="2"/>
            <w:vMerge/>
            <w:tcBorders>
              <w:top w:val="single" w:sz="6" w:space="0" w:color="auto"/>
              <w:left w:val="single" w:sz="4" w:space="0" w:color="auto"/>
              <w:bottom w:val="single" w:sz="6" w:space="0" w:color="auto"/>
              <w:right w:val="single" w:sz="6" w:space="0" w:color="auto"/>
            </w:tcBorders>
            <w:vAlign w:val="center"/>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762" w:type="pct"/>
            <w:gridSpan w:val="3"/>
            <w:vMerge/>
            <w:tcBorders>
              <w:top w:val="single" w:sz="6" w:space="0" w:color="auto"/>
              <w:left w:val="single" w:sz="6" w:space="0" w:color="auto"/>
              <w:bottom w:val="single" w:sz="6" w:space="0" w:color="auto"/>
              <w:right w:val="single" w:sz="6" w:space="0" w:color="auto"/>
            </w:tcBorders>
            <w:vAlign w:val="center"/>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1009" w:type="pct"/>
            <w:gridSpan w:val="10"/>
            <w:vMerge/>
            <w:tcBorders>
              <w:top w:val="single" w:sz="6" w:space="0" w:color="auto"/>
              <w:left w:val="single" w:sz="6" w:space="0" w:color="auto"/>
              <w:bottom w:val="single" w:sz="6" w:space="0" w:color="auto"/>
              <w:right w:val="single" w:sz="6" w:space="0" w:color="auto"/>
            </w:tcBorders>
            <w:vAlign w:val="center"/>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288" w:type="pct"/>
            <w:gridSpan w:val="2"/>
            <w:vMerge/>
            <w:tcBorders>
              <w:top w:val="single" w:sz="6" w:space="0" w:color="auto"/>
              <w:left w:val="single" w:sz="6" w:space="0" w:color="auto"/>
              <w:bottom w:val="single" w:sz="6" w:space="0" w:color="auto"/>
              <w:right w:val="single" w:sz="6" w:space="0" w:color="auto"/>
            </w:tcBorders>
            <w:vAlign w:val="center"/>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1079" w:type="pct"/>
            <w:gridSpan w:val="7"/>
            <w:vMerge/>
            <w:tcBorders>
              <w:top w:val="single" w:sz="6" w:space="0" w:color="auto"/>
              <w:left w:val="single" w:sz="6" w:space="0" w:color="auto"/>
              <w:bottom w:val="single" w:sz="6" w:space="0" w:color="auto"/>
              <w:right w:val="single" w:sz="6" w:space="0" w:color="auto"/>
            </w:tcBorders>
            <w:vAlign w:val="center"/>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1556" w:type="pct"/>
            <w:gridSpan w:val="11"/>
            <w:vMerge/>
            <w:tcBorders>
              <w:top w:val="single" w:sz="6" w:space="0" w:color="auto"/>
              <w:left w:val="single" w:sz="6" w:space="0" w:color="auto"/>
              <w:bottom w:val="single" w:sz="6" w:space="0" w:color="auto"/>
              <w:right w:val="single" w:sz="4" w:space="0" w:color="auto"/>
            </w:tcBorders>
            <w:vAlign w:val="center"/>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r>
      <w:tr w:rsidR="009B2016" w:rsidRPr="009B2016" w:rsidTr="00974723">
        <w:trPr>
          <w:gridBefore w:val="1"/>
          <w:wBefore w:w="13" w:type="pct"/>
          <w:trHeight w:val="1080"/>
        </w:trPr>
        <w:tc>
          <w:tcPr>
            <w:tcW w:w="293" w:type="pct"/>
            <w:gridSpan w:val="2"/>
            <w:vMerge/>
            <w:tcBorders>
              <w:top w:val="single" w:sz="6" w:space="0" w:color="auto"/>
              <w:left w:val="single" w:sz="4" w:space="0" w:color="auto"/>
              <w:bottom w:val="single" w:sz="6" w:space="0" w:color="auto"/>
              <w:right w:val="single" w:sz="6" w:space="0" w:color="auto"/>
            </w:tcBorders>
            <w:vAlign w:val="center"/>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762" w:type="pct"/>
            <w:gridSpan w:val="3"/>
            <w:vMerge/>
            <w:tcBorders>
              <w:top w:val="single" w:sz="6" w:space="0" w:color="auto"/>
              <w:left w:val="single" w:sz="6" w:space="0" w:color="auto"/>
              <w:bottom w:val="single" w:sz="6" w:space="0" w:color="auto"/>
              <w:right w:val="single" w:sz="6" w:space="0" w:color="auto"/>
            </w:tcBorders>
            <w:vAlign w:val="center"/>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1009" w:type="pct"/>
            <w:gridSpan w:val="10"/>
            <w:vMerge/>
            <w:tcBorders>
              <w:top w:val="single" w:sz="6" w:space="0" w:color="auto"/>
              <w:left w:val="single" w:sz="6" w:space="0" w:color="auto"/>
              <w:bottom w:val="single" w:sz="6" w:space="0" w:color="auto"/>
              <w:right w:val="single" w:sz="6" w:space="0" w:color="auto"/>
            </w:tcBorders>
            <w:vAlign w:val="center"/>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288" w:type="pct"/>
            <w:gridSpan w:val="2"/>
            <w:vMerge/>
            <w:tcBorders>
              <w:top w:val="single" w:sz="6" w:space="0" w:color="auto"/>
              <w:left w:val="single" w:sz="6" w:space="0" w:color="auto"/>
              <w:bottom w:val="single" w:sz="6" w:space="0" w:color="auto"/>
              <w:right w:val="single" w:sz="6" w:space="0" w:color="auto"/>
            </w:tcBorders>
            <w:vAlign w:val="center"/>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на единицу измерения</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коэффициенты</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всего с учетом коэффициентов</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на единицу измерения в базисном уровне цен</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индекс</w:t>
            </w:r>
          </w:p>
        </w:tc>
        <w:tc>
          <w:tcPr>
            <w:tcW w:w="279"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на единицу измерения в текущем уровне цен</w:t>
            </w:r>
          </w:p>
        </w:tc>
        <w:tc>
          <w:tcPr>
            <w:tcW w:w="192"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коэффициенты</w:t>
            </w: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vAlign w:val="center"/>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всего в текущем уровне цен</w:t>
            </w:r>
          </w:p>
        </w:tc>
      </w:tr>
      <w:tr w:rsidR="009B2016" w:rsidRPr="009B2016" w:rsidTr="00974723">
        <w:trPr>
          <w:gridBefore w:val="1"/>
          <w:wBefore w:w="13" w:type="pct"/>
          <w:trHeight w:val="300"/>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center"/>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noWrap/>
            <w:vAlign w:val="center"/>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noWrap/>
            <w:vAlign w:val="center"/>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3</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noWrap/>
            <w:vAlign w:val="center"/>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4</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noWrap/>
            <w:vAlign w:val="center"/>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noWrap/>
            <w:vAlign w:val="center"/>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6</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noWrap/>
            <w:vAlign w:val="center"/>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7</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noWrap/>
            <w:vAlign w:val="center"/>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8</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noWrap/>
            <w:vAlign w:val="center"/>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9</w:t>
            </w:r>
          </w:p>
        </w:tc>
        <w:tc>
          <w:tcPr>
            <w:tcW w:w="279" w:type="pct"/>
            <w:tcBorders>
              <w:top w:val="single" w:sz="6" w:space="0" w:color="auto"/>
              <w:left w:val="single" w:sz="6" w:space="0" w:color="auto"/>
              <w:bottom w:val="single" w:sz="6" w:space="0" w:color="auto"/>
              <w:right w:val="single" w:sz="6" w:space="0" w:color="auto"/>
            </w:tcBorders>
            <w:shd w:val="clear" w:color="auto" w:fill="auto"/>
            <w:noWrap/>
            <w:vAlign w:val="center"/>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10</w:t>
            </w:r>
          </w:p>
        </w:tc>
        <w:tc>
          <w:tcPr>
            <w:tcW w:w="192" w:type="pct"/>
            <w:tcBorders>
              <w:top w:val="single" w:sz="6" w:space="0" w:color="auto"/>
              <w:left w:val="single" w:sz="6" w:space="0" w:color="auto"/>
              <w:bottom w:val="single" w:sz="6" w:space="0" w:color="auto"/>
              <w:right w:val="single" w:sz="6" w:space="0" w:color="auto"/>
            </w:tcBorders>
            <w:shd w:val="clear" w:color="auto" w:fill="auto"/>
            <w:noWrap/>
            <w:vAlign w:val="center"/>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11</w:t>
            </w: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noWrap/>
            <w:vAlign w:val="center"/>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12</w:t>
            </w:r>
          </w:p>
        </w:tc>
      </w:tr>
      <w:tr w:rsidR="009B2016" w:rsidRPr="009B2016" w:rsidTr="002A7DAD">
        <w:trPr>
          <w:gridBefore w:val="1"/>
          <w:wBefore w:w="13" w:type="pct"/>
          <w:trHeight w:val="300"/>
        </w:trPr>
        <w:tc>
          <w:tcPr>
            <w:tcW w:w="4987" w:type="pct"/>
            <w:gridSpan w:val="35"/>
            <w:tcBorders>
              <w:top w:val="single" w:sz="6" w:space="0" w:color="auto"/>
              <w:left w:val="single" w:sz="4" w:space="0" w:color="auto"/>
              <w:bottom w:val="single" w:sz="6" w:space="0" w:color="auto"/>
              <w:right w:val="single" w:sz="4"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Раздел 1. Замена опоры освещения по ул.</w:t>
            </w:r>
            <w:r w:rsidR="002A7DAD">
              <w:rPr>
                <w:rFonts w:ascii="Arial" w:hAnsi="Arial" w:cs="Arial"/>
                <w:b/>
                <w:bCs/>
                <w:color w:val="000000"/>
                <w:kern w:val="0"/>
                <w:sz w:val="16"/>
                <w:szCs w:val="16"/>
                <w:lang w:eastAsia="ru-RU"/>
              </w:rPr>
              <w:t xml:space="preserve"> </w:t>
            </w:r>
            <w:r w:rsidRPr="009B2016">
              <w:rPr>
                <w:rFonts w:ascii="Arial" w:hAnsi="Arial" w:cs="Arial"/>
                <w:b/>
                <w:bCs/>
                <w:color w:val="000000"/>
                <w:kern w:val="0"/>
                <w:sz w:val="16"/>
                <w:szCs w:val="16"/>
                <w:lang w:eastAsia="ru-RU"/>
              </w:rPr>
              <w:t>Сахарова</w:t>
            </w:r>
          </w:p>
        </w:tc>
      </w:tr>
      <w:tr w:rsidR="009B2016" w:rsidRPr="009B2016" w:rsidTr="002A7DAD">
        <w:trPr>
          <w:gridBefore w:val="1"/>
          <w:wBefore w:w="13" w:type="pct"/>
          <w:trHeight w:val="675"/>
        </w:trPr>
        <w:tc>
          <w:tcPr>
            <w:tcW w:w="4987" w:type="pct"/>
            <w:gridSpan w:val="35"/>
            <w:tcBorders>
              <w:top w:val="single" w:sz="6" w:space="0" w:color="auto"/>
              <w:left w:val="single" w:sz="4" w:space="0" w:color="auto"/>
              <w:bottom w:val="single" w:sz="6" w:space="0" w:color="auto"/>
              <w:right w:val="single" w:sz="4"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Демонтаж сбитой опоры</w:t>
            </w:r>
          </w:p>
        </w:tc>
      </w:tr>
      <w:tr w:rsidR="009B2016" w:rsidRPr="009B2016" w:rsidTr="00974723">
        <w:trPr>
          <w:gridBefore w:val="1"/>
          <w:wBefore w:w="13" w:type="pct"/>
          <w:trHeight w:val="870"/>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ГЭСНм08-02-144-02</w:t>
            </w:r>
            <w:r w:rsidRPr="009B2016">
              <w:rPr>
                <w:rFonts w:ascii="Arial" w:hAnsi="Arial" w:cs="Arial"/>
                <w:b/>
                <w:bCs/>
                <w:color w:val="000000"/>
                <w:kern w:val="0"/>
                <w:sz w:val="16"/>
                <w:szCs w:val="16"/>
                <w:lang w:eastAsia="ru-RU"/>
              </w:rPr>
              <w:br/>
              <w:t>применительно</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Присоединение к зажимам жил проводов или кабелей сечением: до 6 мм</w:t>
            </w:r>
            <w:proofErr w:type="gramStart"/>
            <w:r w:rsidRPr="009B2016">
              <w:rPr>
                <w:rFonts w:ascii="Arial" w:hAnsi="Arial" w:cs="Arial"/>
                <w:b/>
                <w:bCs/>
                <w:color w:val="000000"/>
                <w:kern w:val="0"/>
                <w:sz w:val="16"/>
                <w:szCs w:val="16"/>
                <w:lang w:eastAsia="ru-RU"/>
              </w:rPr>
              <w:t>2</w:t>
            </w:r>
            <w:proofErr w:type="gramEnd"/>
            <w:r w:rsidRPr="009B2016">
              <w:rPr>
                <w:rFonts w:ascii="Arial" w:hAnsi="Arial" w:cs="Arial"/>
                <w:b/>
                <w:bCs/>
                <w:color w:val="000000"/>
                <w:kern w:val="0"/>
                <w:sz w:val="16"/>
                <w:szCs w:val="16"/>
                <w:lang w:eastAsia="ru-RU"/>
              </w:rPr>
              <w:t xml:space="preserve"> // Отключение кабельной линии сечением до 6 мм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xml:space="preserve">100 </w:t>
            </w:r>
            <w:proofErr w:type="spellStart"/>
            <w:proofErr w:type="gramStart"/>
            <w:r w:rsidRPr="009B2016">
              <w:rPr>
                <w:rFonts w:ascii="Arial" w:hAnsi="Arial" w:cs="Arial"/>
                <w:b/>
                <w:bCs/>
                <w:color w:val="000000"/>
                <w:kern w:val="0"/>
                <w:sz w:val="16"/>
                <w:szCs w:val="16"/>
                <w:lang w:eastAsia="ru-RU"/>
              </w:rPr>
              <w:t>шт</w:t>
            </w:r>
            <w:proofErr w:type="spellEnd"/>
            <w:proofErr w:type="gramEnd"/>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0,02</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0,02</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 </w:t>
            </w: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r>
      <w:tr w:rsidR="009B2016" w:rsidRPr="009B2016" w:rsidTr="00C629F9">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Объем=2 / 100</w:t>
            </w:r>
          </w:p>
        </w:tc>
      </w:tr>
      <w:tr w:rsidR="009B2016" w:rsidRPr="009B2016" w:rsidTr="00974723">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О</w:t>
            </w:r>
            <w:proofErr w:type="gramStart"/>
            <w:r w:rsidRPr="009B2016">
              <w:rPr>
                <w:rFonts w:ascii="Arial" w:hAnsi="Arial" w:cs="Arial"/>
                <w:kern w:val="0"/>
                <w:sz w:val="16"/>
                <w:szCs w:val="16"/>
                <w:lang w:eastAsia="ru-RU"/>
              </w:rPr>
              <w:t>Т(</w:t>
            </w:r>
            <w:proofErr w:type="gramEnd"/>
            <w:r w:rsidRPr="009B2016">
              <w:rPr>
                <w:rFonts w:ascii="Arial" w:hAnsi="Arial" w:cs="Arial"/>
                <w:kern w:val="0"/>
                <w:sz w:val="16"/>
                <w:szCs w:val="16"/>
                <w:lang w:eastAsia="ru-RU"/>
              </w:rPr>
              <w:t>ЗТ)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0,208</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139,86</w:t>
            </w:r>
          </w:p>
        </w:tc>
      </w:tr>
      <w:tr w:rsidR="009B2016" w:rsidRPr="009B2016" w:rsidTr="00974723">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1-100-38</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Средний разряд работы 3,8</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0,208</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672,42</w:t>
            </w: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139,86</w:t>
            </w:r>
          </w:p>
        </w:tc>
      </w:tr>
      <w:tr w:rsidR="009B2016" w:rsidRPr="009B2016" w:rsidTr="00974723">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Итого прямые затраты</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139,86</w:t>
            </w:r>
          </w:p>
        </w:tc>
      </w:tr>
      <w:tr w:rsidR="009B2016" w:rsidRPr="009B2016" w:rsidTr="00974723">
        <w:trPr>
          <w:gridBefore w:val="1"/>
          <w:wBefore w:w="13" w:type="pct"/>
          <w:trHeight w:val="450"/>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1.1</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421/</w:t>
            </w:r>
            <w:proofErr w:type="gramStart"/>
            <w:r w:rsidRPr="009B2016">
              <w:rPr>
                <w:rFonts w:ascii="Arial" w:hAnsi="Arial" w:cs="Arial"/>
                <w:kern w:val="0"/>
                <w:sz w:val="16"/>
                <w:szCs w:val="16"/>
                <w:lang w:eastAsia="ru-RU"/>
              </w:rPr>
              <w:t>пр</w:t>
            </w:r>
            <w:proofErr w:type="gramEnd"/>
            <w:r w:rsidRPr="009B2016">
              <w:rPr>
                <w:rFonts w:ascii="Arial" w:hAnsi="Arial" w:cs="Arial"/>
                <w:kern w:val="0"/>
                <w:sz w:val="16"/>
                <w:szCs w:val="16"/>
                <w:lang w:eastAsia="ru-RU"/>
              </w:rPr>
              <w:t>_2020_п.75_пп.а</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xml:space="preserve">Вспомогательные ненормируемые материальные ресурсы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2,80</w:t>
            </w:r>
          </w:p>
        </w:tc>
      </w:tr>
      <w:tr w:rsidR="009B2016" w:rsidRPr="009B2016" w:rsidTr="00974723">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ФОТ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139,86</w:t>
            </w:r>
          </w:p>
        </w:tc>
      </w:tr>
      <w:tr w:rsidR="009B2016" w:rsidRPr="009B2016" w:rsidTr="00974723">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/812-049.3-2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НР Электротехнические установки на других объектах</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98</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98</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137,06</w:t>
            </w:r>
          </w:p>
        </w:tc>
      </w:tr>
      <w:tr w:rsidR="009B2016" w:rsidRPr="009B2016" w:rsidTr="00974723">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/774-049.3</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СП Электротехнические установки на других объектах</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51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51</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71,33</w:t>
            </w:r>
          </w:p>
        </w:tc>
      </w:tr>
      <w:tr w:rsidR="009B2016" w:rsidRPr="009B2016" w:rsidTr="00974723">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17 552,50</w:t>
            </w: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351,05</w:t>
            </w:r>
          </w:p>
        </w:tc>
      </w:tr>
      <w:tr w:rsidR="009B2016" w:rsidRPr="009B2016" w:rsidTr="00974723">
        <w:trPr>
          <w:gridBefore w:val="1"/>
          <w:wBefore w:w="13" w:type="pct"/>
          <w:trHeight w:val="900"/>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lastRenderedPageBreak/>
              <w:t>2</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ГЭСН33-01-016-01</w:t>
            </w:r>
            <w:r w:rsidRPr="009B2016">
              <w:rPr>
                <w:rFonts w:ascii="Arial" w:hAnsi="Arial" w:cs="Arial"/>
                <w:b/>
                <w:bCs/>
                <w:color w:val="000000"/>
                <w:kern w:val="0"/>
                <w:sz w:val="16"/>
                <w:szCs w:val="16"/>
                <w:lang w:eastAsia="ru-RU"/>
              </w:rPr>
              <w:br/>
              <w:t>применительно</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xml:space="preserve">Установка стальных опор промежуточных: свободностоящих, одностоечных массой до 2 т // Демонтаж стальной </w:t>
            </w:r>
            <w:proofErr w:type="spellStart"/>
            <w:r w:rsidRPr="009B2016">
              <w:rPr>
                <w:rFonts w:ascii="Arial" w:hAnsi="Arial" w:cs="Arial"/>
                <w:b/>
                <w:bCs/>
                <w:color w:val="000000"/>
                <w:kern w:val="0"/>
                <w:sz w:val="16"/>
                <w:szCs w:val="16"/>
                <w:lang w:eastAsia="ru-RU"/>
              </w:rPr>
              <w:t>несиловой</w:t>
            </w:r>
            <w:proofErr w:type="spellEnd"/>
            <w:r w:rsidRPr="009B2016">
              <w:rPr>
                <w:rFonts w:ascii="Arial" w:hAnsi="Arial" w:cs="Arial"/>
                <w:b/>
                <w:bCs/>
                <w:color w:val="000000"/>
                <w:kern w:val="0"/>
                <w:sz w:val="16"/>
                <w:szCs w:val="16"/>
                <w:lang w:eastAsia="ru-RU"/>
              </w:rPr>
              <w:t xml:space="preserve"> опоры освещения ОГКф-9</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0,133</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0,133</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 </w:t>
            </w: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r>
      <w:tr w:rsidR="009B2016" w:rsidRPr="009B2016" w:rsidTr="00C629F9">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Объем=133/1000</w:t>
            </w:r>
          </w:p>
        </w:tc>
      </w:tr>
      <w:tr w:rsidR="009B2016" w:rsidRPr="009B2016" w:rsidTr="00C629F9">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571/</w:t>
            </w:r>
            <w:proofErr w:type="gramStart"/>
            <w:r w:rsidRPr="009B2016">
              <w:rPr>
                <w:rFonts w:ascii="Arial" w:hAnsi="Arial" w:cs="Arial"/>
                <w:color w:val="000000"/>
                <w:kern w:val="0"/>
                <w:sz w:val="16"/>
                <w:szCs w:val="16"/>
                <w:lang w:eastAsia="ru-RU"/>
              </w:rPr>
              <w:t>пр</w:t>
            </w:r>
            <w:proofErr w:type="gramEnd"/>
            <w:r w:rsidRPr="009B2016">
              <w:rPr>
                <w:rFonts w:ascii="Arial" w:hAnsi="Arial" w:cs="Arial"/>
                <w:color w:val="000000"/>
                <w:kern w:val="0"/>
                <w:sz w:val="16"/>
                <w:szCs w:val="16"/>
                <w:lang w:eastAsia="ru-RU"/>
              </w:rPr>
              <w:t>_2022_п.83_т.2_стр.4_стб.3</w:t>
            </w: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Демонтаж (разборка) металлических, </w:t>
            </w:r>
            <w:proofErr w:type="spellStart"/>
            <w:r w:rsidRPr="009B2016">
              <w:rPr>
                <w:rFonts w:ascii="Arial" w:hAnsi="Arial" w:cs="Arial"/>
                <w:color w:val="000000"/>
                <w:kern w:val="0"/>
                <w:sz w:val="16"/>
                <w:szCs w:val="16"/>
                <w:lang w:eastAsia="ru-RU"/>
              </w:rPr>
              <w:t>металлокомпозитных</w:t>
            </w:r>
            <w:proofErr w:type="spellEnd"/>
            <w:r w:rsidRPr="009B2016">
              <w:rPr>
                <w:rFonts w:ascii="Arial" w:hAnsi="Arial" w:cs="Arial"/>
                <w:color w:val="000000"/>
                <w:kern w:val="0"/>
                <w:sz w:val="16"/>
                <w:szCs w:val="16"/>
                <w:lang w:eastAsia="ru-RU"/>
              </w:rPr>
              <w:t xml:space="preserve">, композитных конструкций ОЗП=0,7; ЭМ=0,7 к </w:t>
            </w:r>
            <w:proofErr w:type="spellStart"/>
            <w:r w:rsidRPr="009B2016">
              <w:rPr>
                <w:rFonts w:ascii="Arial" w:hAnsi="Arial" w:cs="Arial"/>
                <w:color w:val="000000"/>
                <w:kern w:val="0"/>
                <w:sz w:val="16"/>
                <w:szCs w:val="16"/>
                <w:lang w:eastAsia="ru-RU"/>
              </w:rPr>
              <w:t>расх</w:t>
            </w:r>
            <w:proofErr w:type="spellEnd"/>
            <w:r w:rsidRPr="009B2016">
              <w:rPr>
                <w:rFonts w:ascii="Arial" w:hAnsi="Arial" w:cs="Arial"/>
                <w:color w:val="000000"/>
                <w:kern w:val="0"/>
                <w:sz w:val="16"/>
                <w:szCs w:val="16"/>
                <w:lang w:eastAsia="ru-RU"/>
              </w:rPr>
              <w:t xml:space="preserve">.; ЗПМ=0,7; МАТ=0 к </w:t>
            </w:r>
            <w:proofErr w:type="spellStart"/>
            <w:r w:rsidRPr="009B2016">
              <w:rPr>
                <w:rFonts w:ascii="Arial" w:hAnsi="Arial" w:cs="Arial"/>
                <w:color w:val="000000"/>
                <w:kern w:val="0"/>
                <w:sz w:val="16"/>
                <w:szCs w:val="16"/>
                <w:lang w:eastAsia="ru-RU"/>
              </w:rPr>
              <w:t>расх</w:t>
            </w:r>
            <w:proofErr w:type="spellEnd"/>
            <w:r w:rsidRPr="009B2016">
              <w:rPr>
                <w:rFonts w:ascii="Arial" w:hAnsi="Arial" w:cs="Arial"/>
                <w:color w:val="000000"/>
                <w:kern w:val="0"/>
                <w:sz w:val="16"/>
                <w:szCs w:val="16"/>
                <w:lang w:eastAsia="ru-RU"/>
              </w:rPr>
              <w:t>.; ТЗ=0,7; ТЗМ=0,7</w:t>
            </w:r>
          </w:p>
        </w:tc>
      </w:tr>
      <w:tr w:rsidR="009B2016" w:rsidRPr="009B2016" w:rsidTr="00974723">
        <w:trPr>
          <w:gridBefore w:val="1"/>
          <w:wBefore w:w="13" w:type="pct"/>
          <w:trHeight w:val="450"/>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О</w:t>
            </w:r>
            <w:proofErr w:type="gramStart"/>
            <w:r w:rsidRPr="009B2016">
              <w:rPr>
                <w:rFonts w:ascii="Arial" w:hAnsi="Arial" w:cs="Arial"/>
                <w:kern w:val="0"/>
                <w:sz w:val="16"/>
                <w:szCs w:val="16"/>
                <w:lang w:eastAsia="ru-RU"/>
              </w:rPr>
              <w:t>Т(</w:t>
            </w:r>
            <w:proofErr w:type="gramEnd"/>
            <w:r w:rsidRPr="009B2016">
              <w:rPr>
                <w:rFonts w:ascii="Arial" w:hAnsi="Arial" w:cs="Arial"/>
                <w:kern w:val="0"/>
                <w:sz w:val="16"/>
                <w:szCs w:val="16"/>
                <w:lang w:eastAsia="ru-RU"/>
              </w:rPr>
              <w:t>ЗТ)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2,4206</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1 689,80</w:t>
            </w:r>
          </w:p>
        </w:tc>
      </w:tr>
      <w:tr w:rsidR="009B2016" w:rsidRPr="009B2016" w:rsidTr="00974723">
        <w:trPr>
          <w:gridBefore w:val="1"/>
          <w:wBefore w:w="13" w:type="pct"/>
          <w:trHeight w:val="300"/>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1-100-41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Средний разряд работы 4,1</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26</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2,4206</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698,09</w:t>
            </w: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1 689,80</w:t>
            </w:r>
          </w:p>
        </w:tc>
      </w:tr>
      <w:tr w:rsidR="009B2016" w:rsidRPr="009B2016" w:rsidTr="00974723">
        <w:trPr>
          <w:gridBefore w:val="1"/>
          <w:wBefore w:w="13" w:type="pct"/>
          <w:trHeight w:val="300"/>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ЭМ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903,24</w:t>
            </w:r>
          </w:p>
        </w:tc>
      </w:tr>
      <w:tr w:rsidR="009B2016" w:rsidRPr="009B2016" w:rsidTr="00974723">
        <w:trPr>
          <w:gridBefore w:val="1"/>
          <w:wBefore w:w="13" w:type="pct"/>
          <w:trHeight w:val="300"/>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0,3975184</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355,47</w:t>
            </w:r>
          </w:p>
        </w:tc>
      </w:tr>
      <w:tr w:rsidR="009B2016" w:rsidRPr="009B2016" w:rsidTr="00974723">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91.05.05-015</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Краны на автомобильном ходу, грузоподъемность 16 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0,096824</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2 493,21</w:t>
            </w: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241,40</w:t>
            </w:r>
          </w:p>
        </w:tc>
      </w:tr>
      <w:tr w:rsidR="009B2016" w:rsidRPr="009B2016" w:rsidTr="00974723">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4-100-060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6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0,096824</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923,94</w:t>
            </w: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89,46</w:t>
            </w:r>
          </w:p>
        </w:tc>
      </w:tr>
      <w:tr w:rsidR="009B2016" w:rsidRPr="009B2016" w:rsidTr="00974723">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91.05.14-516</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xml:space="preserve">Краны прицепные пневмоколесные с гусеничным трактором с лебедкой, мощность 132 кВт (180 </w:t>
            </w:r>
            <w:proofErr w:type="spellStart"/>
            <w:r w:rsidRPr="009B2016">
              <w:rPr>
                <w:rFonts w:ascii="Arial" w:hAnsi="Arial" w:cs="Arial"/>
                <w:kern w:val="0"/>
                <w:sz w:val="16"/>
                <w:szCs w:val="16"/>
                <w:lang w:eastAsia="ru-RU"/>
              </w:rPr>
              <w:t>л.</w:t>
            </w:r>
            <w:proofErr w:type="gramStart"/>
            <w:r w:rsidRPr="009B2016">
              <w:rPr>
                <w:rFonts w:ascii="Arial" w:hAnsi="Arial" w:cs="Arial"/>
                <w:kern w:val="0"/>
                <w:sz w:val="16"/>
                <w:szCs w:val="16"/>
                <w:lang w:eastAsia="ru-RU"/>
              </w:rPr>
              <w:t>с</w:t>
            </w:r>
            <w:proofErr w:type="spellEnd"/>
            <w:proofErr w:type="gramEnd"/>
            <w:r w:rsidRPr="009B2016">
              <w:rPr>
                <w:rFonts w:ascii="Arial" w:hAnsi="Arial" w:cs="Arial"/>
                <w:kern w:val="0"/>
                <w:sz w:val="16"/>
                <w:szCs w:val="16"/>
                <w:lang w:eastAsia="ru-RU"/>
              </w:rPr>
              <w:t xml:space="preserve">.), </w:t>
            </w:r>
            <w:proofErr w:type="gramStart"/>
            <w:r w:rsidRPr="009B2016">
              <w:rPr>
                <w:rFonts w:ascii="Arial" w:hAnsi="Arial" w:cs="Arial"/>
                <w:kern w:val="0"/>
                <w:sz w:val="16"/>
                <w:szCs w:val="16"/>
                <w:lang w:eastAsia="ru-RU"/>
              </w:rPr>
              <w:t>без</w:t>
            </w:r>
            <w:proofErr w:type="gramEnd"/>
            <w:r w:rsidRPr="009B2016">
              <w:rPr>
                <w:rFonts w:ascii="Arial" w:hAnsi="Arial" w:cs="Arial"/>
                <w:kern w:val="0"/>
                <w:sz w:val="16"/>
                <w:szCs w:val="16"/>
                <w:lang w:eastAsia="ru-RU"/>
              </w:rPr>
              <w:t xml:space="preserve"> учета трактора, грузоподъемность 25 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3,07</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0,285817</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271,41</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1,61</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436,97</w:t>
            </w: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124,89</w:t>
            </w:r>
          </w:p>
        </w:tc>
      </w:tr>
      <w:tr w:rsidR="009B2016" w:rsidRPr="009B2016" w:rsidTr="00974723">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4-100-060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6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0,4298</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0,0400144</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923,94</w:t>
            </w: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36,97</w:t>
            </w:r>
          </w:p>
        </w:tc>
      </w:tr>
      <w:tr w:rsidR="009B2016" w:rsidRPr="009B2016" w:rsidTr="00974723">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91.06.01-002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Домкраты гидравлические, грузоподъемность 6,3-25 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3,08</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0,286748</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0,54</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2,16</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1,17</w:t>
            </w: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0,34</w:t>
            </w:r>
          </w:p>
        </w:tc>
      </w:tr>
      <w:tr w:rsidR="009B2016" w:rsidRPr="009B2016" w:rsidTr="00974723">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91.13.03-111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Спецавтомобили</w:t>
            </w:r>
            <w:proofErr w:type="spellEnd"/>
            <w:r w:rsidRPr="009B2016">
              <w:rPr>
                <w:rFonts w:ascii="Arial" w:hAnsi="Arial" w:cs="Arial"/>
                <w:kern w:val="0"/>
                <w:sz w:val="16"/>
                <w:szCs w:val="16"/>
                <w:lang w:eastAsia="ru-RU"/>
              </w:rPr>
              <w:t>-вездеходы, грузоподъемность до 8 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1,85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0,172235</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1 070,99</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1,8</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1 927,78</w:t>
            </w: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332,03</w:t>
            </w:r>
          </w:p>
        </w:tc>
      </w:tr>
      <w:tr w:rsidR="009B2016" w:rsidRPr="009B2016" w:rsidTr="00974723">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4-100-060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6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1,85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0,172235</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923,94</w:t>
            </w: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159,13</w:t>
            </w:r>
          </w:p>
        </w:tc>
      </w:tr>
      <w:tr w:rsidR="009B2016" w:rsidRPr="009B2016" w:rsidTr="00974723">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91.15.02-029</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xml:space="preserve">Тракторы на гусеничном ходу с лебедкой 132 кВт (180 </w:t>
            </w:r>
            <w:proofErr w:type="spellStart"/>
            <w:r w:rsidRPr="009B2016">
              <w:rPr>
                <w:rFonts w:ascii="Arial" w:hAnsi="Arial" w:cs="Arial"/>
                <w:kern w:val="0"/>
                <w:sz w:val="16"/>
                <w:szCs w:val="16"/>
                <w:lang w:eastAsia="ru-RU"/>
              </w:rPr>
              <w:t>л.</w:t>
            </w:r>
            <w:proofErr w:type="gramStart"/>
            <w:r w:rsidRPr="009B2016">
              <w:rPr>
                <w:rFonts w:ascii="Arial" w:hAnsi="Arial" w:cs="Arial"/>
                <w:kern w:val="0"/>
                <w:sz w:val="16"/>
                <w:szCs w:val="16"/>
                <w:lang w:eastAsia="ru-RU"/>
              </w:rPr>
              <w:t>с</w:t>
            </w:r>
            <w:proofErr w:type="spellEnd"/>
            <w:proofErr w:type="gramEnd"/>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0,95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0,088445</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1 521,77</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1,52</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2 313,09</w:t>
            </w: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204,58</w:t>
            </w:r>
          </w:p>
        </w:tc>
      </w:tr>
      <w:tr w:rsidR="009B2016" w:rsidRPr="009B2016" w:rsidTr="00974723">
        <w:trPr>
          <w:gridBefore w:val="1"/>
          <w:wBefore w:w="13" w:type="pct"/>
          <w:trHeight w:val="30"/>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4-100-050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5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0,95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0,088445</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790,48</w:t>
            </w: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69,91</w:t>
            </w:r>
          </w:p>
        </w:tc>
      </w:tr>
      <w:tr w:rsidR="009B2016" w:rsidRPr="009B2016" w:rsidTr="00974723">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Итого прямые затраты</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2 948,51</w:t>
            </w:r>
          </w:p>
        </w:tc>
      </w:tr>
      <w:tr w:rsidR="009B2016" w:rsidRPr="009B2016" w:rsidTr="00974723">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ФОТ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2 045,27</w:t>
            </w:r>
          </w:p>
        </w:tc>
      </w:tr>
      <w:tr w:rsidR="009B2016" w:rsidRPr="009B2016" w:rsidTr="00974723">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/812-027.0-2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НР Линии электропередачи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104</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2 127,08</w:t>
            </w:r>
          </w:p>
        </w:tc>
      </w:tr>
      <w:tr w:rsidR="009B2016" w:rsidRPr="009B2016" w:rsidTr="00974723">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/774-027.0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СП Линии электропередачи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60</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60</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1 227,16</w:t>
            </w:r>
          </w:p>
        </w:tc>
      </w:tr>
      <w:tr w:rsidR="009B2016" w:rsidRPr="009B2016" w:rsidTr="00974723">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47 389,10</w:t>
            </w: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6 302,75</w:t>
            </w:r>
          </w:p>
        </w:tc>
      </w:tr>
      <w:tr w:rsidR="009B2016" w:rsidRPr="009B2016" w:rsidTr="00974723">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3</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ГЭСН33-04-014-02</w:t>
            </w:r>
            <w:r w:rsidRPr="009B2016">
              <w:rPr>
                <w:rFonts w:ascii="Arial" w:hAnsi="Arial" w:cs="Arial"/>
                <w:b/>
                <w:bCs/>
                <w:color w:val="000000"/>
                <w:kern w:val="0"/>
                <w:sz w:val="16"/>
                <w:szCs w:val="16"/>
                <w:lang w:eastAsia="ru-RU"/>
              </w:rPr>
              <w:br/>
              <w:t>применительно</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Установка светильников: с лампами люминесцентными // Демонтаж светильника с кронштейном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proofErr w:type="spellStart"/>
            <w:proofErr w:type="gramStart"/>
            <w:r w:rsidRPr="009B2016">
              <w:rPr>
                <w:rFonts w:ascii="Arial" w:hAnsi="Arial" w:cs="Arial"/>
                <w:b/>
                <w:bCs/>
                <w:color w:val="000000"/>
                <w:kern w:val="0"/>
                <w:sz w:val="16"/>
                <w:szCs w:val="16"/>
                <w:lang w:eastAsia="ru-RU"/>
              </w:rPr>
              <w:t>шт</w:t>
            </w:r>
            <w:proofErr w:type="spellEnd"/>
            <w:proofErr w:type="gramEnd"/>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 </w:t>
            </w: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r>
      <w:tr w:rsidR="009B2016" w:rsidRPr="009B2016" w:rsidTr="00C629F9">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571/</w:t>
            </w:r>
            <w:proofErr w:type="gramStart"/>
            <w:r w:rsidRPr="009B2016">
              <w:rPr>
                <w:rFonts w:ascii="Arial" w:hAnsi="Arial" w:cs="Arial"/>
                <w:color w:val="000000"/>
                <w:kern w:val="0"/>
                <w:sz w:val="16"/>
                <w:szCs w:val="16"/>
                <w:lang w:eastAsia="ru-RU"/>
              </w:rPr>
              <w:t>пр</w:t>
            </w:r>
            <w:proofErr w:type="gramEnd"/>
            <w:r w:rsidRPr="009B2016">
              <w:rPr>
                <w:rFonts w:ascii="Arial" w:hAnsi="Arial" w:cs="Arial"/>
                <w:color w:val="000000"/>
                <w:kern w:val="0"/>
                <w:sz w:val="16"/>
                <w:szCs w:val="16"/>
                <w:lang w:eastAsia="ru-RU"/>
              </w:rPr>
              <w:t>_2022_п.83_т.2_стр.4_стб.3</w:t>
            </w: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Демонтаж (разборка) металлических, </w:t>
            </w:r>
            <w:proofErr w:type="spellStart"/>
            <w:r w:rsidRPr="009B2016">
              <w:rPr>
                <w:rFonts w:ascii="Arial" w:hAnsi="Arial" w:cs="Arial"/>
                <w:color w:val="000000"/>
                <w:kern w:val="0"/>
                <w:sz w:val="16"/>
                <w:szCs w:val="16"/>
                <w:lang w:eastAsia="ru-RU"/>
              </w:rPr>
              <w:t>металлокомпозитных</w:t>
            </w:r>
            <w:proofErr w:type="spellEnd"/>
            <w:r w:rsidRPr="009B2016">
              <w:rPr>
                <w:rFonts w:ascii="Arial" w:hAnsi="Arial" w:cs="Arial"/>
                <w:color w:val="000000"/>
                <w:kern w:val="0"/>
                <w:sz w:val="16"/>
                <w:szCs w:val="16"/>
                <w:lang w:eastAsia="ru-RU"/>
              </w:rPr>
              <w:t xml:space="preserve">, композитных конструкций ОЗП=0,7; ЭМ=0,7 к </w:t>
            </w:r>
            <w:proofErr w:type="spellStart"/>
            <w:r w:rsidRPr="009B2016">
              <w:rPr>
                <w:rFonts w:ascii="Arial" w:hAnsi="Arial" w:cs="Arial"/>
                <w:color w:val="000000"/>
                <w:kern w:val="0"/>
                <w:sz w:val="16"/>
                <w:szCs w:val="16"/>
                <w:lang w:eastAsia="ru-RU"/>
              </w:rPr>
              <w:t>расх</w:t>
            </w:r>
            <w:proofErr w:type="spellEnd"/>
            <w:r w:rsidRPr="009B2016">
              <w:rPr>
                <w:rFonts w:ascii="Arial" w:hAnsi="Arial" w:cs="Arial"/>
                <w:color w:val="000000"/>
                <w:kern w:val="0"/>
                <w:sz w:val="16"/>
                <w:szCs w:val="16"/>
                <w:lang w:eastAsia="ru-RU"/>
              </w:rPr>
              <w:t xml:space="preserve">.; ЗПМ=0,7; МАТ=0 к </w:t>
            </w:r>
            <w:proofErr w:type="spellStart"/>
            <w:r w:rsidRPr="009B2016">
              <w:rPr>
                <w:rFonts w:ascii="Arial" w:hAnsi="Arial" w:cs="Arial"/>
                <w:color w:val="000000"/>
                <w:kern w:val="0"/>
                <w:sz w:val="16"/>
                <w:szCs w:val="16"/>
                <w:lang w:eastAsia="ru-RU"/>
              </w:rPr>
              <w:t>расх</w:t>
            </w:r>
            <w:proofErr w:type="spellEnd"/>
            <w:r w:rsidRPr="009B2016">
              <w:rPr>
                <w:rFonts w:ascii="Arial" w:hAnsi="Arial" w:cs="Arial"/>
                <w:color w:val="000000"/>
                <w:kern w:val="0"/>
                <w:sz w:val="16"/>
                <w:szCs w:val="16"/>
                <w:lang w:eastAsia="ru-RU"/>
              </w:rPr>
              <w:t>.; ТЗ=0,7; ТЗМ=0,7</w:t>
            </w:r>
          </w:p>
        </w:tc>
      </w:tr>
      <w:tr w:rsidR="009B2016" w:rsidRPr="009B2016" w:rsidTr="00974723">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О</w:t>
            </w:r>
            <w:proofErr w:type="gramStart"/>
            <w:r w:rsidRPr="009B2016">
              <w:rPr>
                <w:rFonts w:ascii="Arial" w:hAnsi="Arial" w:cs="Arial"/>
                <w:kern w:val="0"/>
                <w:sz w:val="16"/>
                <w:szCs w:val="16"/>
                <w:lang w:eastAsia="ru-RU"/>
              </w:rPr>
              <w:t>Т(</w:t>
            </w:r>
            <w:proofErr w:type="gramEnd"/>
            <w:r w:rsidRPr="009B2016">
              <w:rPr>
                <w:rFonts w:ascii="Arial" w:hAnsi="Arial" w:cs="Arial"/>
                <w:kern w:val="0"/>
                <w:sz w:val="16"/>
                <w:szCs w:val="16"/>
                <w:lang w:eastAsia="ru-RU"/>
              </w:rPr>
              <w:t>ЗТ)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1,407</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891,94</w:t>
            </w:r>
          </w:p>
        </w:tc>
      </w:tr>
      <w:tr w:rsidR="009B2016" w:rsidRPr="009B2016" w:rsidTr="00974723">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1-100-33</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Средний разряд работы 3,3</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2,01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1,407</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633,93</w:t>
            </w: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bookmarkStart w:id="0" w:name="_GoBack"/>
            <w:bookmarkEnd w:id="0"/>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891,94</w:t>
            </w:r>
          </w:p>
        </w:tc>
      </w:tr>
      <w:tr w:rsidR="009B2016" w:rsidRPr="009B2016" w:rsidTr="00974723">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ЭМ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750,99</w:t>
            </w:r>
          </w:p>
        </w:tc>
      </w:tr>
      <w:tr w:rsidR="009B2016" w:rsidRPr="009B2016" w:rsidTr="00974723">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0,567</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440,30</w:t>
            </w:r>
          </w:p>
        </w:tc>
      </w:tr>
      <w:tr w:rsidR="009B2016" w:rsidRPr="009B2016" w:rsidTr="00974723">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91.06.06-013</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xml:space="preserve">Автогидроподъемники, высота подъема </w:t>
            </w:r>
            <w:r w:rsidRPr="009B2016">
              <w:rPr>
                <w:rFonts w:ascii="Arial" w:hAnsi="Arial" w:cs="Arial"/>
                <w:kern w:val="0"/>
                <w:sz w:val="16"/>
                <w:szCs w:val="16"/>
                <w:lang w:eastAsia="ru-RU"/>
              </w:rPr>
              <w:lastRenderedPageBreak/>
              <w:t>22 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lastRenderedPageBreak/>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0,49</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756,44</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1,86</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1 406,98</w:t>
            </w: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689,42</w:t>
            </w:r>
          </w:p>
        </w:tc>
      </w:tr>
      <w:tr w:rsidR="009B2016" w:rsidRPr="009B2016" w:rsidTr="00974723">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lastRenderedPageBreak/>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4-100-050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5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0,49</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790,48</w:t>
            </w: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387,34</w:t>
            </w:r>
          </w:p>
        </w:tc>
      </w:tr>
      <w:tr w:rsidR="009B2016" w:rsidRPr="009B2016" w:rsidTr="00974723">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91.14.02-001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Автомобили бортовые, грузоподъемность до 5 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0,077</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799,61</w:t>
            </w: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61,57</w:t>
            </w:r>
          </w:p>
        </w:tc>
      </w:tr>
      <w:tr w:rsidR="009B2016" w:rsidRPr="009B2016" w:rsidTr="00974723">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4-100-040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4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0,077</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687,82</w:t>
            </w: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52,96</w:t>
            </w:r>
          </w:p>
        </w:tc>
      </w:tr>
      <w:tr w:rsidR="009B2016" w:rsidRPr="009B2016" w:rsidTr="00974723">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0,00</w:t>
            </w:r>
          </w:p>
        </w:tc>
      </w:tr>
      <w:tr w:rsidR="009B2016" w:rsidRPr="009B2016" w:rsidTr="00974723">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01.3.01.01-0010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Бензин-растворитель</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кг</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0,06</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160,27</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1,5</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240,41</w:t>
            </w: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0,00</w:t>
            </w:r>
          </w:p>
        </w:tc>
      </w:tr>
      <w:tr w:rsidR="009B2016" w:rsidRPr="009B2016" w:rsidTr="00974723">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01.3.01.06-0038</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Смазка защитная электросетевая</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кг</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185,43</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1,62</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300,40</w:t>
            </w: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0,00</w:t>
            </w:r>
          </w:p>
        </w:tc>
      </w:tr>
      <w:tr w:rsidR="009B2016" w:rsidRPr="009B2016" w:rsidTr="00974723">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Итого прямые затраты</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2 083,23</w:t>
            </w:r>
          </w:p>
        </w:tc>
      </w:tr>
      <w:tr w:rsidR="009B2016" w:rsidRPr="009B2016" w:rsidTr="00974723">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ФОТ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1 332,24</w:t>
            </w:r>
          </w:p>
        </w:tc>
      </w:tr>
      <w:tr w:rsidR="009B2016" w:rsidRPr="009B2016" w:rsidTr="00974723">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/812-027.0-2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НР Линии электропередачи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104</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1 385,53</w:t>
            </w:r>
          </w:p>
        </w:tc>
      </w:tr>
      <w:tr w:rsidR="009B2016" w:rsidRPr="009B2016" w:rsidTr="00974723">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/774-027.0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СП Линии электропередачи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60</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60</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799,34</w:t>
            </w:r>
          </w:p>
        </w:tc>
      </w:tr>
      <w:tr w:rsidR="009B2016" w:rsidRPr="009B2016" w:rsidTr="00974723">
        <w:trPr>
          <w:gridBefore w:val="1"/>
          <w:wBefore w:w="13" w:type="pct"/>
          <w:trHeight w:val="30"/>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4 268,10</w:t>
            </w: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4 268,10</w:t>
            </w:r>
          </w:p>
        </w:tc>
      </w:tr>
      <w:tr w:rsidR="009B2016" w:rsidRPr="009B2016" w:rsidTr="00974723">
        <w:trPr>
          <w:gridBefore w:val="1"/>
          <w:wBefore w:w="13" w:type="pct"/>
          <w:trHeight w:val="750"/>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4</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Коммерческое предложение</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Кран-манипулятор</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proofErr w:type="spellStart"/>
            <w:r w:rsidRPr="009B2016">
              <w:rPr>
                <w:rFonts w:ascii="Arial" w:hAnsi="Arial" w:cs="Arial"/>
                <w:b/>
                <w:bCs/>
                <w:color w:val="000000"/>
                <w:kern w:val="0"/>
                <w:sz w:val="16"/>
                <w:szCs w:val="16"/>
                <w:lang w:eastAsia="ru-RU"/>
              </w:rPr>
              <w:t>маш</w:t>
            </w:r>
            <w:proofErr w:type="spellEnd"/>
            <w:proofErr w:type="gramStart"/>
            <w:r w:rsidRPr="009B2016">
              <w:rPr>
                <w:rFonts w:ascii="Arial" w:hAnsi="Arial" w:cs="Arial"/>
                <w:b/>
                <w:bCs/>
                <w:color w:val="000000"/>
                <w:kern w:val="0"/>
                <w:sz w:val="16"/>
                <w:szCs w:val="16"/>
                <w:lang w:eastAsia="ru-RU"/>
              </w:rPr>
              <w:t>.-</w:t>
            </w:r>
            <w:proofErr w:type="gramEnd"/>
            <w:r w:rsidRPr="009B2016">
              <w:rPr>
                <w:rFonts w:ascii="Arial" w:hAnsi="Arial" w:cs="Arial"/>
                <w:b/>
                <w:bCs/>
                <w:color w:val="000000"/>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2 868,85</w:t>
            </w:r>
          </w:p>
        </w:tc>
        <w:tc>
          <w:tcPr>
            <w:tcW w:w="192"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0" w:type="pct"/>
            <w:gridSpan w:val="2"/>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2 868,85</w:t>
            </w:r>
          </w:p>
        </w:tc>
      </w:tr>
      <w:tr w:rsidR="009B2016" w:rsidRPr="009B2016" w:rsidTr="00C629F9">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(Отдельные виды затрат, относимые на стоимость строительных работ)</w:t>
            </w:r>
          </w:p>
        </w:tc>
      </w:tr>
      <w:tr w:rsidR="009B2016" w:rsidRPr="009B2016" w:rsidTr="00C629F9">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Цена=3500,00/1,22</w:t>
            </w:r>
          </w:p>
        </w:tc>
      </w:tr>
      <w:tr w:rsidR="009B2016" w:rsidRPr="009B2016" w:rsidTr="00C629F9">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2 868,85</w:t>
            </w:r>
          </w:p>
        </w:tc>
      </w:tr>
      <w:tr w:rsidR="009B2016" w:rsidRPr="009B2016" w:rsidTr="00C629F9">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5</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ГЭСНр68-02-004-04</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Разборка покрытий и оснований: асфальтобетонных с помощью молотков отбойных</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100 м3</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0,0005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0,0005</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r>
      <w:tr w:rsidR="009B2016" w:rsidRPr="009B2016" w:rsidTr="00C629F9">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Объем=(1*1*0,05) / 100</w:t>
            </w:r>
          </w:p>
        </w:tc>
      </w:tr>
      <w:tr w:rsidR="009B2016" w:rsidRPr="009B2016" w:rsidTr="00C629F9">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О</w:t>
            </w:r>
            <w:proofErr w:type="gramStart"/>
            <w:r w:rsidRPr="009B2016">
              <w:rPr>
                <w:rFonts w:ascii="Arial" w:hAnsi="Arial" w:cs="Arial"/>
                <w:kern w:val="0"/>
                <w:sz w:val="16"/>
                <w:szCs w:val="16"/>
                <w:lang w:eastAsia="ru-RU"/>
              </w:rPr>
              <w:t>Т(</w:t>
            </w:r>
            <w:proofErr w:type="gramEnd"/>
            <w:r w:rsidRPr="009B2016">
              <w:rPr>
                <w:rFonts w:ascii="Arial" w:hAnsi="Arial" w:cs="Arial"/>
                <w:kern w:val="0"/>
                <w:sz w:val="16"/>
                <w:szCs w:val="16"/>
                <w:lang w:eastAsia="ru-RU"/>
              </w:rPr>
              <w:t>ЗТ)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0,07725</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45,20</w:t>
            </w:r>
          </w:p>
        </w:tc>
      </w:tr>
      <w:tr w:rsidR="009B2016" w:rsidRPr="009B2016" w:rsidTr="00C629F9">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2-100-02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Рабочий 2 разряда</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77,25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0,038625</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559,50</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21,61</w:t>
            </w:r>
          </w:p>
        </w:tc>
      </w:tr>
      <w:tr w:rsidR="009B2016" w:rsidRPr="009B2016" w:rsidTr="00C629F9">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2-100-03</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Рабочий 3 разряда</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77,25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0,038625</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610,83</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23,59</w:t>
            </w:r>
          </w:p>
        </w:tc>
      </w:tr>
      <w:tr w:rsidR="009B2016" w:rsidRPr="009B2016" w:rsidTr="00C629F9">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ЭМ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9,70</w:t>
            </w:r>
          </w:p>
        </w:tc>
      </w:tr>
      <w:tr w:rsidR="009B2016" w:rsidRPr="009B2016" w:rsidTr="00C629F9">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0,01875</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12,90</w:t>
            </w:r>
          </w:p>
        </w:tc>
      </w:tr>
      <w:tr w:rsidR="009B2016" w:rsidRPr="009B2016" w:rsidTr="00C629F9">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91.18.01-007</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xml:space="preserve">Компрессоры винтовые передвижные с двигателем внутреннего сгорания, давление до 0,7 МПа (7 </w:t>
            </w:r>
            <w:proofErr w:type="spellStart"/>
            <w:proofErr w:type="gramStart"/>
            <w:r w:rsidRPr="009B2016">
              <w:rPr>
                <w:rFonts w:ascii="Arial" w:hAnsi="Arial" w:cs="Arial"/>
                <w:kern w:val="0"/>
                <w:sz w:val="16"/>
                <w:szCs w:val="16"/>
                <w:lang w:eastAsia="ru-RU"/>
              </w:rPr>
              <w:t>атм</w:t>
            </w:r>
            <w:proofErr w:type="spellEnd"/>
            <w:proofErr w:type="gramEnd"/>
            <w:r w:rsidRPr="009B2016">
              <w:rPr>
                <w:rFonts w:ascii="Arial" w:hAnsi="Arial" w:cs="Arial"/>
                <w:kern w:val="0"/>
                <w:sz w:val="16"/>
                <w:szCs w:val="16"/>
                <w:lang w:eastAsia="ru-RU"/>
              </w:rPr>
              <w:t>), производительность до 5,4 м3/мин</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37,5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0,01875</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510,21</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9,57</w:t>
            </w:r>
          </w:p>
        </w:tc>
      </w:tr>
      <w:tr w:rsidR="009B2016" w:rsidRPr="009B2016" w:rsidTr="00C629F9">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4-100-040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4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37,5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0,01875</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687,82</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12,90</w:t>
            </w:r>
          </w:p>
        </w:tc>
      </w:tr>
      <w:tr w:rsidR="009B2016" w:rsidRPr="009B2016" w:rsidTr="00C629F9">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91.21.10-002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Молотки отбойные пневматические при работе от передвижных компрессоров</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75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0,0375</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3,42</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0,13</w:t>
            </w:r>
          </w:p>
        </w:tc>
      </w:tr>
      <w:tr w:rsidR="009B2016" w:rsidRPr="009B2016" w:rsidTr="00C629F9">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Итого прямые затраты</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67,80</w:t>
            </w:r>
          </w:p>
        </w:tc>
      </w:tr>
      <w:tr w:rsidR="009B2016" w:rsidRPr="009B2016" w:rsidTr="00C629F9">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ФОТ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58,10</w:t>
            </w:r>
          </w:p>
        </w:tc>
      </w:tr>
      <w:tr w:rsidR="009B2016" w:rsidRPr="009B2016" w:rsidTr="00C629F9">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/812-102.0-2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НР Благоустройство (</w:t>
            </w:r>
            <w:proofErr w:type="gramStart"/>
            <w:r w:rsidRPr="009B2016">
              <w:rPr>
                <w:rFonts w:ascii="Arial" w:hAnsi="Arial" w:cs="Arial"/>
                <w:kern w:val="0"/>
                <w:sz w:val="16"/>
                <w:szCs w:val="16"/>
                <w:lang w:eastAsia="ru-RU"/>
              </w:rPr>
              <w:t>ремонтно-строительные</w:t>
            </w:r>
            <w:proofErr w:type="gramEnd"/>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103</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103</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59,84</w:t>
            </w:r>
          </w:p>
        </w:tc>
      </w:tr>
      <w:tr w:rsidR="009B2016" w:rsidRPr="009B2016" w:rsidTr="00C629F9">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/774-102.0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СП Благоустройство (ремонтно-строительные)</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54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54</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31,37</w:t>
            </w:r>
          </w:p>
        </w:tc>
      </w:tr>
      <w:tr w:rsidR="009B2016" w:rsidRPr="009B2016" w:rsidTr="00C629F9">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318 020,00</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159,01</w:t>
            </w:r>
          </w:p>
        </w:tc>
      </w:tr>
      <w:tr w:rsidR="009B2016" w:rsidRPr="009B2016" w:rsidTr="002A7DAD">
        <w:trPr>
          <w:gridBefore w:val="1"/>
          <w:wBefore w:w="13" w:type="pct"/>
          <w:trHeight w:val="222"/>
        </w:trPr>
        <w:tc>
          <w:tcPr>
            <w:tcW w:w="4987" w:type="pct"/>
            <w:gridSpan w:val="35"/>
            <w:tcBorders>
              <w:top w:val="single" w:sz="6" w:space="0" w:color="auto"/>
              <w:left w:val="single" w:sz="4" w:space="0" w:color="auto"/>
              <w:bottom w:val="single" w:sz="6" w:space="0" w:color="auto"/>
              <w:right w:val="single" w:sz="4"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Монтаж новой опоры</w:t>
            </w:r>
          </w:p>
        </w:tc>
      </w:tr>
      <w:tr w:rsidR="009B2016" w:rsidRPr="009B2016" w:rsidTr="00C629F9">
        <w:trPr>
          <w:gridBefore w:val="1"/>
          <w:wBefore w:w="13" w:type="pct"/>
          <w:trHeight w:val="8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lastRenderedPageBreak/>
              <w:t>6</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ГЭСН01-02-031-01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Бурение ям глубиной до 2 м бурильно-крановыми машинами: на тракторе, группа грунтов 1</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xml:space="preserve">100 </w:t>
            </w:r>
            <w:proofErr w:type="spellStart"/>
            <w:proofErr w:type="gramStart"/>
            <w:r w:rsidRPr="009B2016">
              <w:rPr>
                <w:rFonts w:ascii="Arial" w:hAnsi="Arial" w:cs="Arial"/>
                <w:b/>
                <w:bCs/>
                <w:color w:val="000000"/>
                <w:kern w:val="0"/>
                <w:sz w:val="16"/>
                <w:szCs w:val="16"/>
                <w:lang w:eastAsia="ru-RU"/>
              </w:rPr>
              <w:t>шт</w:t>
            </w:r>
            <w:proofErr w:type="spellEnd"/>
            <w:proofErr w:type="gramEnd"/>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0,01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0,01</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r>
      <w:tr w:rsidR="009B2016" w:rsidRPr="009B2016" w:rsidTr="00C629F9">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Объем=1 / 100</w:t>
            </w:r>
          </w:p>
        </w:tc>
      </w:tr>
      <w:tr w:rsidR="009B2016" w:rsidRPr="009B2016" w:rsidTr="00C629F9">
        <w:trPr>
          <w:gridBefore w:val="1"/>
          <w:wBefore w:w="13" w:type="pct"/>
          <w:trHeight w:val="222"/>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О</w:t>
            </w:r>
            <w:proofErr w:type="gramStart"/>
            <w:r w:rsidRPr="009B2016">
              <w:rPr>
                <w:rFonts w:ascii="Arial" w:hAnsi="Arial" w:cs="Arial"/>
                <w:kern w:val="0"/>
                <w:sz w:val="16"/>
                <w:szCs w:val="16"/>
                <w:lang w:eastAsia="ru-RU"/>
              </w:rPr>
              <w:t>Т(</w:t>
            </w:r>
            <w:proofErr w:type="gramEnd"/>
            <w:r w:rsidRPr="009B2016">
              <w:rPr>
                <w:rFonts w:ascii="Arial" w:hAnsi="Arial" w:cs="Arial"/>
                <w:kern w:val="0"/>
                <w:sz w:val="16"/>
                <w:szCs w:val="16"/>
                <w:lang w:eastAsia="ru-RU"/>
              </w:rPr>
              <w:t>ЗТ)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0,144</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80,57</w:t>
            </w:r>
          </w:p>
        </w:tc>
      </w:tr>
      <w:tr w:rsidR="009B2016" w:rsidRPr="009B2016" w:rsidTr="00C629F9">
        <w:trPr>
          <w:gridBefore w:val="1"/>
          <w:wBefore w:w="13" w:type="pct"/>
          <w:trHeight w:val="30"/>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1-100-20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Средний разряд работы 2,0</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14,4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0,144</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559,50</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80,57</w:t>
            </w:r>
          </w:p>
        </w:tc>
      </w:tr>
      <w:tr w:rsidR="009B2016" w:rsidRPr="009B2016" w:rsidTr="00C629F9">
        <w:trPr>
          <w:gridBefore w:val="1"/>
          <w:wBefore w:w="13" w:type="pct"/>
          <w:trHeight w:val="30"/>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ЭМ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211,68</w:t>
            </w:r>
          </w:p>
        </w:tc>
      </w:tr>
      <w:tr w:rsidR="009B2016" w:rsidRPr="009B2016" w:rsidTr="00C629F9">
        <w:trPr>
          <w:gridBefore w:val="1"/>
          <w:wBefore w:w="13" w:type="pct"/>
          <w:trHeight w:val="300"/>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0,157</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124,11</w:t>
            </w:r>
          </w:p>
        </w:tc>
      </w:tr>
      <w:tr w:rsidR="009B2016" w:rsidRPr="009B2016" w:rsidTr="00C629F9">
        <w:trPr>
          <w:gridBefore w:val="1"/>
          <w:wBefore w:w="13" w:type="pct"/>
          <w:trHeight w:val="372"/>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91.04.01-032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xml:space="preserve">Машины бурильно-крановые на базе </w:t>
            </w:r>
            <w:proofErr w:type="gramStart"/>
            <w:r w:rsidRPr="009B2016">
              <w:rPr>
                <w:rFonts w:ascii="Arial" w:hAnsi="Arial" w:cs="Arial"/>
                <w:kern w:val="0"/>
                <w:sz w:val="16"/>
                <w:szCs w:val="16"/>
                <w:lang w:eastAsia="ru-RU"/>
              </w:rPr>
              <w:t>трактора</w:t>
            </w:r>
            <w:proofErr w:type="gramEnd"/>
            <w:r w:rsidRPr="009B2016">
              <w:rPr>
                <w:rFonts w:ascii="Arial" w:hAnsi="Arial" w:cs="Arial"/>
                <w:kern w:val="0"/>
                <w:sz w:val="16"/>
                <w:szCs w:val="16"/>
                <w:lang w:eastAsia="ru-RU"/>
              </w:rPr>
              <w:t xml:space="preserve"> на гусеничном ходу мощностью 70 кВт (95 </w:t>
            </w:r>
            <w:proofErr w:type="spellStart"/>
            <w:r w:rsidRPr="009B2016">
              <w:rPr>
                <w:rFonts w:ascii="Arial" w:hAnsi="Arial" w:cs="Arial"/>
                <w:kern w:val="0"/>
                <w:sz w:val="16"/>
                <w:szCs w:val="16"/>
                <w:lang w:eastAsia="ru-RU"/>
              </w:rPr>
              <w:t>л.с</w:t>
            </w:r>
            <w:proofErr w:type="spellEnd"/>
            <w:r w:rsidRPr="009B2016">
              <w:rPr>
                <w:rFonts w:ascii="Arial" w:hAnsi="Arial" w:cs="Arial"/>
                <w:kern w:val="0"/>
                <w:sz w:val="16"/>
                <w:szCs w:val="16"/>
                <w:lang w:eastAsia="ru-RU"/>
              </w:rPr>
              <w:t>.), глубина бурения до 3 м, диаметр скважин до 800 мм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15,7</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0,157</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774,86</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1,74</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1 348,26</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211,68</w:t>
            </w:r>
          </w:p>
        </w:tc>
      </w:tr>
      <w:tr w:rsidR="009B2016" w:rsidRPr="009B2016" w:rsidTr="00C629F9">
        <w:trPr>
          <w:gridBefore w:val="1"/>
          <w:wBefore w:w="13" w:type="pct"/>
          <w:trHeight w:val="300"/>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4-100-050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5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15,7</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0,157</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790,48</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124,11</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Итого прямые затраты</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416,36</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ФОТ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204,68</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/812-001.4-2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НР Земляные работы, выполняемые по другим видам работ (подготовительным, сопутствующим, укрепительным)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90</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90</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184,21</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/774-001.4</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СП Земляные работы, выполняемые по другим видам работ (подготовительным, сопутствующим, укрепительным)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41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41</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83,92</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68 449,00</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684,49</w:t>
            </w:r>
          </w:p>
        </w:tc>
      </w:tr>
      <w:tr w:rsidR="009B2016" w:rsidRPr="009B2016" w:rsidTr="00C629F9">
        <w:trPr>
          <w:gridBefore w:val="1"/>
          <w:wBefore w:w="13" w:type="pct"/>
          <w:trHeight w:val="73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7</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ГЭСН06-03-004-10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Установка стальных конструкций, остающихся в теле бетона // Установка закладных деталей</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0,0489</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0,0489</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Объем=48,9/1000</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О</w:t>
            </w:r>
            <w:proofErr w:type="gramStart"/>
            <w:r w:rsidRPr="009B2016">
              <w:rPr>
                <w:rFonts w:ascii="Arial" w:hAnsi="Arial" w:cs="Arial"/>
                <w:kern w:val="0"/>
                <w:sz w:val="16"/>
                <w:szCs w:val="16"/>
                <w:lang w:eastAsia="ru-RU"/>
              </w:rPr>
              <w:t>Т(</w:t>
            </w:r>
            <w:proofErr w:type="gramEnd"/>
            <w:r w:rsidRPr="009B2016">
              <w:rPr>
                <w:rFonts w:ascii="Arial" w:hAnsi="Arial" w:cs="Arial"/>
                <w:kern w:val="0"/>
                <w:sz w:val="16"/>
                <w:szCs w:val="16"/>
                <w:lang w:eastAsia="ru-RU"/>
              </w:rPr>
              <w:t>ЗТ)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2,07825</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1 429,46</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1-100-40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Средний разряд работы 4,0</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42,5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2,07825</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687,82</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1 429,46</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ЭМ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321,75</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0,203424</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160,13</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91.05.05-015</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Краны на автомобильном ходу, грузоподъемность 16 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1,75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0,085575</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2 493,21</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213,36</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4-100-060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6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1,75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0,085575</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923,94</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79,07</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91.14.02-001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Автомобили бортовые, грузоподъемность до 5 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2,41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0,117849</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799,61</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94,23</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4-100-040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4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2,41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0,117849</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687,82</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81,06</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91.17.04-233</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Аппараты сварочные для ручной дуговой сварки, сварочный ток до 350</w:t>
            </w:r>
            <w:proofErr w:type="gramStart"/>
            <w:r w:rsidRPr="009B2016">
              <w:rPr>
                <w:rFonts w:ascii="Arial" w:hAnsi="Arial" w:cs="Arial"/>
                <w:kern w:val="0"/>
                <w:sz w:val="16"/>
                <w:szCs w:val="16"/>
                <w:lang w:eastAsia="ru-RU"/>
              </w:rPr>
              <w:t xml:space="preserve"> А</w:t>
            </w:r>
            <w:proofErr w:type="gramEnd"/>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8,09</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0,395601</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35,80</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14,16</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43,15</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01.7.11.07-0227</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Электроды сварочные для сварки низколегированных и углеродистых сталей УОНИ 13/45, Э42А, диаметр 4-5 мм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кг</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7</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0,3423</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155,63</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0,81</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126,06</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43,15</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lastRenderedPageBreak/>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Итого прямые затраты</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1 954,49</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ФОТ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1 589,59</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/812-006.0-2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НР Бетонные и железобетонные монолитные конструкции и работы в строительстве</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103</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103</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1 637,28</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/774-006.0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СП Бетонные и железобетонные монолитные конструкции и работы в строительстве</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58</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58</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921,96</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92 305,32</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4 513,73</w:t>
            </w:r>
          </w:p>
        </w:tc>
      </w:tr>
      <w:tr w:rsidR="009B2016" w:rsidRPr="009B2016" w:rsidTr="00C629F9">
        <w:trPr>
          <w:gridBefore w:val="1"/>
          <w:wBefore w:w="13" w:type="pct"/>
          <w:trHeight w:val="1350"/>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7.1</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ФСБЦ-07.2.02.01-0021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xml:space="preserve">Деталь закладная фундамента стальная фланцевая трубчатая, количество отверстий фланца 4 </w:t>
            </w:r>
            <w:proofErr w:type="spellStart"/>
            <w:proofErr w:type="gramStart"/>
            <w:r w:rsidRPr="009B2016">
              <w:rPr>
                <w:rFonts w:ascii="Arial" w:hAnsi="Arial" w:cs="Arial"/>
                <w:b/>
                <w:bCs/>
                <w:color w:val="000000"/>
                <w:kern w:val="0"/>
                <w:sz w:val="16"/>
                <w:szCs w:val="16"/>
                <w:lang w:eastAsia="ru-RU"/>
              </w:rPr>
              <w:t>шт</w:t>
            </w:r>
            <w:proofErr w:type="spellEnd"/>
            <w:proofErr w:type="gramEnd"/>
            <w:r w:rsidRPr="009B2016">
              <w:rPr>
                <w:rFonts w:ascii="Arial" w:hAnsi="Arial" w:cs="Arial"/>
                <w:b/>
                <w:bCs/>
                <w:color w:val="000000"/>
                <w:kern w:val="0"/>
                <w:sz w:val="16"/>
                <w:szCs w:val="16"/>
                <w:lang w:eastAsia="ru-RU"/>
              </w:rPr>
              <w:t>, диаметр трубы 159 мм, размер фланца 250 мм, диаметр отверстий крепежных элементов 20 мм, высота закладной детали 1300 мм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proofErr w:type="spellStart"/>
            <w:proofErr w:type="gramStart"/>
            <w:r w:rsidRPr="009B2016">
              <w:rPr>
                <w:rFonts w:ascii="Arial" w:hAnsi="Arial" w:cs="Arial"/>
                <w:b/>
                <w:bCs/>
                <w:color w:val="000000"/>
                <w:kern w:val="0"/>
                <w:sz w:val="16"/>
                <w:szCs w:val="16"/>
                <w:lang w:eastAsia="ru-RU"/>
              </w:rPr>
              <w:t>шт</w:t>
            </w:r>
            <w:proofErr w:type="spellEnd"/>
            <w:proofErr w:type="gramEnd"/>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12 634,58</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0,65</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8 212,48</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8 212,48</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(Материалы для строительных работ)</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8 212,48</w:t>
            </w:r>
          </w:p>
        </w:tc>
      </w:tr>
      <w:tr w:rsidR="009B2016" w:rsidRPr="009B2016" w:rsidTr="00C629F9">
        <w:trPr>
          <w:gridBefore w:val="1"/>
          <w:wBefore w:w="13" w:type="pct"/>
          <w:trHeight w:val="11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8</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ГЭСН05-01-063-01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Заполнение раствором пустот между стенкой скважины и телом сваи // Бетонирование закладных деталей</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м3</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0,24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0,24</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О</w:t>
            </w:r>
            <w:proofErr w:type="gramStart"/>
            <w:r w:rsidRPr="009B2016">
              <w:rPr>
                <w:rFonts w:ascii="Arial" w:hAnsi="Arial" w:cs="Arial"/>
                <w:kern w:val="0"/>
                <w:sz w:val="16"/>
                <w:szCs w:val="16"/>
                <w:lang w:eastAsia="ru-RU"/>
              </w:rPr>
              <w:t>Т(</w:t>
            </w:r>
            <w:proofErr w:type="gramEnd"/>
            <w:r w:rsidRPr="009B2016">
              <w:rPr>
                <w:rFonts w:ascii="Arial" w:hAnsi="Arial" w:cs="Arial"/>
                <w:kern w:val="0"/>
                <w:sz w:val="16"/>
                <w:szCs w:val="16"/>
                <w:lang w:eastAsia="ru-RU"/>
              </w:rPr>
              <w:t>ЗТ)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0,48</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290,73</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1-100-29</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Средний разряд работы 2,9</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0,48</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605,69</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290,73</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ЭМ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118,49</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0,1056</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72,63</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91.07.08-011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Глиномешалки, емкость 4 м3</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0,44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0,1056</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115,25</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2</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230,50</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24,34</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4-100-040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4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0,44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0,1056</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687,82</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72,63</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91.19.06-011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Насосы грязевые, производительность 23,4-65,3 м3/ч, давление нагнетания 15,7-5,88 МПа (160-60 кгс/см</w:t>
            </w:r>
            <w:proofErr w:type="gramStart"/>
            <w:r w:rsidRPr="009B2016">
              <w:rPr>
                <w:rFonts w:ascii="Arial" w:hAnsi="Arial" w:cs="Arial"/>
                <w:kern w:val="0"/>
                <w:sz w:val="16"/>
                <w:szCs w:val="16"/>
                <w:lang w:eastAsia="ru-RU"/>
              </w:rPr>
              <w:t>2</w:t>
            </w:r>
            <w:proofErr w:type="gramEnd"/>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0,8</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0,192</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288,50</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1,62</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467,37</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89,74</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91.19.08-009</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Насосы, производительность 50 м3/ч, напор 32 м, мощность 8 кВт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0,38</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0,0912</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29,88</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1,62</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48,41</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4,41</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Итого прямые затраты</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481,85</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ФОТ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363,36</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/812-005.1-2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НР Свайные работы</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118</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118</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428,76</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/774-005.1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СП Свайные работы</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70</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70</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254,35</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4 854,00</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1 164,96</w:t>
            </w:r>
          </w:p>
        </w:tc>
      </w:tr>
      <w:tr w:rsidR="009B2016" w:rsidRPr="009B2016" w:rsidTr="00C629F9">
        <w:trPr>
          <w:gridBefore w:val="1"/>
          <w:wBefore w:w="13" w:type="pct"/>
          <w:trHeight w:val="94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8.1</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Коммерческое предложение</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Смеси бетонные тяжелого бетона В15 (М200)</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м3</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0,24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0,24</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10 286,89</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2 468,85</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(Материалы для строительных работ)</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Цена=12550,00/1,22</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lastRenderedPageBreak/>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2 468,85</w:t>
            </w:r>
          </w:p>
        </w:tc>
      </w:tr>
      <w:tr w:rsidR="009B2016" w:rsidRPr="009B2016" w:rsidTr="00C629F9">
        <w:trPr>
          <w:gridBefore w:val="1"/>
          <w:wBefore w:w="13" w:type="pct"/>
          <w:trHeight w:val="960"/>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9</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ГЭСН33-01-016-01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Установка стальных опор промежуточных: свободностоящих, одностоечных массой до 2 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0,133</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0,133</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Объем=133/1000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О</w:t>
            </w:r>
            <w:proofErr w:type="gramStart"/>
            <w:r w:rsidRPr="009B2016">
              <w:rPr>
                <w:rFonts w:ascii="Arial" w:hAnsi="Arial" w:cs="Arial"/>
                <w:kern w:val="0"/>
                <w:sz w:val="16"/>
                <w:szCs w:val="16"/>
                <w:lang w:eastAsia="ru-RU"/>
              </w:rPr>
              <w:t>Т(</w:t>
            </w:r>
            <w:proofErr w:type="gramEnd"/>
            <w:r w:rsidRPr="009B2016">
              <w:rPr>
                <w:rFonts w:ascii="Arial" w:hAnsi="Arial" w:cs="Arial"/>
                <w:kern w:val="0"/>
                <w:sz w:val="16"/>
                <w:szCs w:val="16"/>
                <w:lang w:eastAsia="ru-RU"/>
              </w:rPr>
              <w:t>ЗТ)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3,458</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2 414,00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1-100-41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Средний разряд работы 4,1</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26</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3,458</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698,09</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2 414,00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ЭМ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1 290,35</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0,5678834</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507,84</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91.05.05-015</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Краны на автомобильном ходу, грузоподъемность 16 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0,13832</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2 493,21</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344,86</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4-100-060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6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0,13832</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923,94</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127,80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91.05.14-516</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xml:space="preserve">Краны прицепные пневмоколесные с гусеничным трактором с лебедкой, мощность 132 кВт (180 </w:t>
            </w:r>
            <w:proofErr w:type="spellStart"/>
            <w:r w:rsidRPr="009B2016">
              <w:rPr>
                <w:rFonts w:ascii="Arial" w:hAnsi="Arial" w:cs="Arial"/>
                <w:kern w:val="0"/>
                <w:sz w:val="16"/>
                <w:szCs w:val="16"/>
                <w:lang w:eastAsia="ru-RU"/>
              </w:rPr>
              <w:t>л.</w:t>
            </w:r>
            <w:proofErr w:type="gramStart"/>
            <w:r w:rsidRPr="009B2016">
              <w:rPr>
                <w:rFonts w:ascii="Arial" w:hAnsi="Arial" w:cs="Arial"/>
                <w:kern w:val="0"/>
                <w:sz w:val="16"/>
                <w:szCs w:val="16"/>
                <w:lang w:eastAsia="ru-RU"/>
              </w:rPr>
              <w:t>с</w:t>
            </w:r>
            <w:proofErr w:type="spellEnd"/>
            <w:proofErr w:type="gramEnd"/>
            <w:r w:rsidRPr="009B2016">
              <w:rPr>
                <w:rFonts w:ascii="Arial" w:hAnsi="Arial" w:cs="Arial"/>
                <w:kern w:val="0"/>
                <w:sz w:val="16"/>
                <w:szCs w:val="16"/>
                <w:lang w:eastAsia="ru-RU"/>
              </w:rPr>
              <w:t xml:space="preserve">.), </w:t>
            </w:r>
            <w:proofErr w:type="gramStart"/>
            <w:r w:rsidRPr="009B2016">
              <w:rPr>
                <w:rFonts w:ascii="Arial" w:hAnsi="Arial" w:cs="Arial"/>
                <w:kern w:val="0"/>
                <w:sz w:val="16"/>
                <w:szCs w:val="16"/>
                <w:lang w:eastAsia="ru-RU"/>
              </w:rPr>
              <w:t>без</w:t>
            </w:r>
            <w:proofErr w:type="gramEnd"/>
            <w:r w:rsidRPr="009B2016">
              <w:rPr>
                <w:rFonts w:ascii="Arial" w:hAnsi="Arial" w:cs="Arial"/>
                <w:kern w:val="0"/>
                <w:sz w:val="16"/>
                <w:szCs w:val="16"/>
                <w:lang w:eastAsia="ru-RU"/>
              </w:rPr>
              <w:t xml:space="preserve"> учета трактора, грузоподъемность 25 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3,07</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0,40831</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271,41</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1,61</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436,97</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178,42</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4-100-060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6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0,4298</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0,0571634</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923,94</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52,82</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91.06.01-002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Домкраты гидравлические, грузоподъемность 6,3-25 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3,08</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0,40964</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0,54</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2,16</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1,17</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0,48</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91.13.03-111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Спецавтомобили</w:t>
            </w:r>
            <w:proofErr w:type="spellEnd"/>
            <w:r w:rsidRPr="009B2016">
              <w:rPr>
                <w:rFonts w:ascii="Arial" w:hAnsi="Arial" w:cs="Arial"/>
                <w:kern w:val="0"/>
                <w:sz w:val="16"/>
                <w:szCs w:val="16"/>
                <w:lang w:eastAsia="ru-RU"/>
              </w:rPr>
              <w:t>-вездеходы, грузоподъемность до 8 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1,85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0,24605</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1 070,99</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1,8</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1 927,78</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474,33</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4-100-060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6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1,85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0,24605</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923,94</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227,34</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91.15.02-029</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xml:space="preserve">Тракторы на гусеничном ходу с лебедкой 132 кВт (180 </w:t>
            </w:r>
            <w:proofErr w:type="spellStart"/>
            <w:r w:rsidRPr="009B2016">
              <w:rPr>
                <w:rFonts w:ascii="Arial" w:hAnsi="Arial" w:cs="Arial"/>
                <w:kern w:val="0"/>
                <w:sz w:val="16"/>
                <w:szCs w:val="16"/>
                <w:lang w:eastAsia="ru-RU"/>
              </w:rPr>
              <w:t>л.</w:t>
            </w:r>
            <w:proofErr w:type="gramStart"/>
            <w:r w:rsidRPr="009B2016">
              <w:rPr>
                <w:rFonts w:ascii="Arial" w:hAnsi="Arial" w:cs="Arial"/>
                <w:kern w:val="0"/>
                <w:sz w:val="16"/>
                <w:szCs w:val="16"/>
                <w:lang w:eastAsia="ru-RU"/>
              </w:rPr>
              <w:t>с</w:t>
            </w:r>
            <w:proofErr w:type="spellEnd"/>
            <w:proofErr w:type="gramEnd"/>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0,95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0,12635</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1 521,77</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1,52</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2 313,09</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292,26</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4-100-050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5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0,95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0,12635</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790,48</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99,88</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Итого прямые затраты</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4 212,19</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ФОТ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2 921,84</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/812-027.0-2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НР Линии электропередачи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104</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3 038,71</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/774-027.0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СП Линии электропередачи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60</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60</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1 753,10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67 699,25</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9 004,00</w:t>
            </w:r>
          </w:p>
        </w:tc>
      </w:tr>
      <w:tr w:rsidR="009B2016" w:rsidRPr="009B2016" w:rsidTr="00974723">
        <w:trPr>
          <w:gridBefore w:val="1"/>
          <w:wBefore w:w="13" w:type="pct"/>
          <w:trHeight w:val="124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9.1</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ФСБЦ-07.4.03.06-0017</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xml:space="preserve">Опора </w:t>
            </w:r>
            <w:proofErr w:type="spellStart"/>
            <w:r w:rsidRPr="009B2016">
              <w:rPr>
                <w:rFonts w:ascii="Arial" w:hAnsi="Arial" w:cs="Arial"/>
                <w:b/>
                <w:bCs/>
                <w:color w:val="000000"/>
                <w:kern w:val="0"/>
                <w:sz w:val="16"/>
                <w:szCs w:val="16"/>
                <w:lang w:eastAsia="ru-RU"/>
              </w:rPr>
              <w:t>несиловая</w:t>
            </w:r>
            <w:proofErr w:type="spellEnd"/>
            <w:r w:rsidRPr="009B2016">
              <w:rPr>
                <w:rFonts w:ascii="Arial" w:hAnsi="Arial" w:cs="Arial"/>
                <w:b/>
                <w:bCs/>
                <w:color w:val="000000"/>
                <w:kern w:val="0"/>
                <w:sz w:val="16"/>
                <w:szCs w:val="16"/>
                <w:lang w:eastAsia="ru-RU"/>
              </w:rPr>
              <w:t xml:space="preserve"> фланцевая многогранная коническая, оцинкованная, с люком для ревизии, высота надземной части опоры 10000 мм, размеры фланца 250х250х25 мм, диаметр нижней трубы 166 мм, диаметр верхней трубы 68 мм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proofErr w:type="spellStart"/>
            <w:proofErr w:type="gramStart"/>
            <w:r w:rsidRPr="009B2016">
              <w:rPr>
                <w:rFonts w:ascii="Arial" w:hAnsi="Arial" w:cs="Arial"/>
                <w:b/>
                <w:bCs/>
                <w:color w:val="000000"/>
                <w:kern w:val="0"/>
                <w:sz w:val="16"/>
                <w:szCs w:val="16"/>
                <w:lang w:eastAsia="ru-RU"/>
              </w:rPr>
              <w:t>шт</w:t>
            </w:r>
            <w:proofErr w:type="spellEnd"/>
            <w:proofErr w:type="gramEnd"/>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34 824,59</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0,98</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34 128,10</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34 128,10</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(Материалы для строительных работ)</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34 128,10</w:t>
            </w:r>
          </w:p>
        </w:tc>
      </w:tr>
      <w:tr w:rsidR="009B2016" w:rsidRPr="009B2016" w:rsidTr="00974723">
        <w:trPr>
          <w:gridBefore w:val="1"/>
          <w:wBefore w:w="13" w:type="pct"/>
          <w:trHeight w:val="109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lastRenderedPageBreak/>
              <w:t>9.2</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ФСБЦ-01.7.15.03-0036</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Болты стальные оцинкованные с шестигранной головкой и оцинкованной шестигранной гайкой, диаметр резьбы болта и гайки М24, длина болта 50-240 мм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кг</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172,48</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1,09</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188,00</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376,00</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(Материалы для строительных работ)</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Объем=0,5*4</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376,00</w:t>
            </w:r>
          </w:p>
        </w:tc>
      </w:tr>
      <w:tr w:rsidR="009B2016" w:rsidRPr="009B2016" w:rsidTr="00974723">
        <w:trPr>
          <w:gridBefore w:val="1"/>
          <w:wBefore w:w="13" w:type="pct"/>
          <w:trHeight w:val="810"/>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10</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ГЭСН33-04-014-02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Установка светильников: с лампами люминесцентными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proofErr w:type="spellStart"/>
            <w:proofErr w:type="gramStart"/>
            <w:r w:rsidRPr="009B2016">
              <w:rPr>
                <w:rFonts w:ascii="Arial" w:hAnsi="Arial" w:cs="Arial"/>
                <w:b/>
                <w:bCs/>
                <w:color w:val="000000"/>
                <w:kern w:val="0"/>
                <w:sz w:val="16"/>
                <w:szCs w:val="16"/>
                <w:lang w:eastAsia="ru-RU"/>
              </w:rPr>
              <w:t>шт</w:t>
            </w:r>
            <w:proofErr w:type="spellEnd"/>
            <w:proofErr w:type="gramEnd"/>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О</w:t>
            </w:r>
            <w:proofErr w:type="gramStart"/>
            <w:r w:rsidRPr="009B2016">
              <w:rPr>
                <w:rFonts w:ascii="Arial" w:hAnsi="Arial" w:cs="Arial"/>
                <w:kern w:val="0"/>
                <w:sz w:val="16"/>
                <w:szCs w:val="16"/>
                <w:lang w:eastAsia="ru-RU"/>
              </w:rPr>
              <w:t>Т(</w:t>
            </w:r>
            <w:proofErr w:type="gramEnd"/>
            <w:r w:rsidRPr="009B2016">
              <w:rPr>
                <w:rFonts w:ascii="Arial" w:hAnsi="Arial" w:cs="Arial"/>
                <w:kern w:val="0"/>
                <w:sz w:val="16"/>
                <w:szCs w:val="16"/>
                <w:lang w:eastAsia="ru-RU"/>
              </w:rPr>
              <w:t>ЗТ)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2,01</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1 274,20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1-100-33</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Средний разряд работы 3,3</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2,01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2,01</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633,93</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1 274,20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ЭМ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1 072,85</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0,81</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629,00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91.06.06-013</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Автогидроподъемники, высота подъема 22 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756,44</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1,86</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1 406,98</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984,89</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4-100-050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5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790,48</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553,34</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91.14.02-001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Автомобили бортовые, грузоподъемность до 5 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0,11</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799,61</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87,96</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4-100-040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4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0,11</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687,82</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75,66</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17,42</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01.3.01.01-0010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Бензин-растворитель</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кг</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0,06</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0,06</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160,27</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1,5</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240,41</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14,42</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01.3.01.06-0038</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Смазка защитная электросетевая</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кг</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0,01</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185,43</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1,62</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300,40</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3,00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Итого прямые затраты</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2 993,47</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ФОТ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1 903,20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/812-027.0-2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НР Линии электропередачи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104</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1 979,33</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/774-027.0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СП Линии электропередачи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60</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60</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1 141,92</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6 114,72</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6 114,72</w:t>
            </w:r>
          </w:p>
        </w:tc>
      </w:tr>
      <w:tr w:rsidR="009B2016" w:rsidRPr="009B2016" w:rsidTr="00974723">
        <w:trPr>
          <w:gridBefore w:val="1"/>
          <w:wBefore w:w="13" w:type="pct"/>
          <w:trHeight w:val="660"/>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10.1</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Коммерческое предложение</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Светильник</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proofErr w:type="spellStart"/>
            <w:proofErr w:type="gramStart"/>
            <w:r w:rsidRPr="009B2016">
              <w:rPr>
                <w:rFonts w:ascii="Arial" w:hAnsi="Arial" w:cs="Arial"/>
                <w:b/>
                <w:bCs/>
                <w:color w:val="000000"/>
                <w:kern w:val="0"/>
                <w:sz w:val="16"/>
                <w:szCs w:val="16"/>
                <w:lang w:eastAsia="ru-RU"/>
              </w:rPr>
              <w:t>шт</w:t>
            </w:r>
            <w:proofErr w:type="spellEnd"/>
            <w:proofErr w:type="gramEnd"/>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2 303,12</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2 303,12</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(Материалы для строительных работ)</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Цена=2809,81/1,22</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2 303,12</w:t>
            </w:r>
          </w:p>
        </w:tc>
      </w:tr>
      <w:tr w:rsidR="009B2016" w:rsidRPr="009B2016" w:rsidTr="00974723">
        <w:trPr>
          <w:gridBefore w:val="1"/>
          <w:wBefore w:w="13" w:type="pct"/>
          <w:trHeight w:val="1290"/>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11</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ГЭСН33-04-017-01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xml:space="preserve">Подвеска провода СИП-2 напряжением от 0,4 </w:t>
            </w:r>
            <w:proofErr w:type="spellStart"/>
            <w:r w:rsidRPr="009B2016">
              <w:rPr>
                <w:rFonts w:ascii="Arial" w:hAnsi="Arial" w:cs="Arial"/>
                <w:b/>
                <w:bCs/>
                <w:color w:val="000000"/>
                <w:kern w:val="0"/>
                <w:sz w:val="16"/>
                <w:szCs w:val="16"/>
                <w:lang w:eastAsia="ru-RU"/>
              </w:rPr>
              <w:t>кВ</w:t>
            </w:r>
            <w:proofErr w:type="spellEnd"/>
            <w:r w:rsidRPr="009B2016">
              <w:rPr>
                <w:rFonts w:ascii="Arial" w:hAnsi="Arial" w:cs="Arial"/>
                <w:b/>
                <w:bCs/>
                <w:color w:val="000000"/>
                <w:kern w:val="0"/>
                <w:sz w:val="16"/>
                <w:szCs w:val="16"/>
                <w:lang w:eastAsia="ru-RU"/>
              </w:rPr>
              <w:t xml:space="preserve"> до 1 </w:t>
            </w:r>
            <w:proofErr w:type="spellStart"/>
            <w:r w:rsidRPr="009B2016">
              <w:rPr>
                <w:rFonts w:ascii="Arial" w:hAnsi="Arial" w:cs="Arial"/>
                <w:b/>
                <w:bCs/>
                <w:color w:val="000000"/>
                <w:kern w:val="0"/>
                <w:sz w:val="16"/>
                <w:szCs w:val="16"/>
                <w:lang w:eastAsia="ru-RU"/>
              </w:rPr>
              <w:t>кВ</w:t>
            </w:r>
            <w:proofErr w:type="spellEnd"/>
            <w:r w:rsidRPr="009B2016">
              <w:rPr>
                <w:rFonts w:ascii="Arial" w:hAnsi="Arial" w:cs="Arial"/>
                <w:b/>
                <w:bCs/>
                <w:color w:val="000000"/>
                <w:kern w:val="0"/>
                <w:sz w:val="16"/>
                <w:szCs w:val="16"/>
                <w:lang w:eastAsia="ru-RU"/>
              </w:rPr>
              <w:t xml:space="preserve"> на опорах, при 32 опорах на км линии: с использованием автогидроподъемника (без стоимости кабеля)</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1000 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0,03</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0,03</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Объем=30 / 1000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О</w:t>
            </w:r>
            <w:proofErr w:type="gramStart"/>
            <w:r w:rsidRPr="009B2016">
              <w:rPr>
                <w:rFonts w:ascii="Arial" w:hAnsi="Arial" w:cs="Arial"/>
                <w:kern w:val="0"/>
                <w:sz w:val="16"/>
                <w:szCs w:val="16"/>
                <w:lang w:eastAsia="ru-RU"/>
              </w:rPr>
              <w:t>Т(</w:t>
            </w:r>
            <w:proofErr w:type="gramEnd"/>
            <w:r w:rsidRPr="009B2016">
              <w:rPr>
                <w:rFonts w:ascii="Arial" w:hAnsi="Arial" w:cs="Arial"/>
                <w:kern w:val="0"/>
                <w:sz w:val="16"/>
                <w:szCs w:val="16"/>
                <w:lang w:eastAsia="ru-RU"/>
              </w:rPr>
              <w:t>ЗТ)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2,8536</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1 921,85</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lastRenderedPageBreak/>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2-100-02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Рабочий 2 разряда</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0,99</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0,0297</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559,50</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16,62</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2-100-03</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Рабочий 3 разряда</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47,29</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1,4187</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610,83</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866,58</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2-100-04</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Рабочий 4 разряда</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23,42</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0,7026</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687,82</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483,26</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2-100-05</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Рабочий 5 разряда</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23,42</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0,7026</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790,48</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555,39</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ЭМ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516,24</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0,7467</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518,90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91.05.05-015</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Краны на автомобильном ходу, грузоподъемность 16 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0,0225</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2 493,21</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56,10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4-100-060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6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0,0225</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923,94</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20,79</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91.06.03-055</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Лебедки электрические тяговым усилием 19,62 кН (2 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0,81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0,0243</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11,45</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1,86</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21,30</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0,52</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91.06.06-011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Автогидроподъемники, высота подъема 12 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22,74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0,6822</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346,73</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1,86</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644,92</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439,96</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4-100-040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4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22,74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0,6822</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687,82</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469,23</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91.14.02-001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Автомобили бортовые, грузоподъемность до 5 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0,59</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0,0177</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799,61</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14,15</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4-100-040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4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0,59</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0,0177</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687,82</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12,17</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91.17.04-544</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Генераторы бензиновые портативные, мощность до 6 кВт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0,81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0,0243</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226,61</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5,51</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4-100-040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4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0,81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0,0243</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687,82</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16,71</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Итого прямые затраты</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2 956,99</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ФОТ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2 440,75</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/812-027.0-2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НР Линии электропередачи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104</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2 538,38</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/774-027.0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СП Линии электропередачи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60</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60</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1 464,45</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231 994,00</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6 959,82</w:t>
            </w:r>
          </w:p>
        </w:tc>
      </w:tr>
      <w:tr w:rsidR="009B2016" w:rsidRPr="009B2016" w:rsidTr="00974723">
        <w:trPr>
          <w:gridBefore w:val="1"/>
          <w:wBefore w:w="13" w:type="pct"/>
          <w:trHeight w:val="79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11.1</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ФСБЦ-20.1.02.18-1002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Ленты бандажные для крепления из нержавеющей стали 08Х18Н10, толщина стали 0,76 мм, ширина ленты 19 мм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10 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0,2</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0,2</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911,44</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1,42</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1 294,24</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258,85</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(Материалы для строительных работ)</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Объем=2 / 10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258,85</w:t>
            </w:r>
          </w:p>
        </w:tc>
      </w:tr>
      <w:tr w:rsidR="009B2016" w:rsidRPr="009B2016" w:rsidTr="00974723">
        <w:trPr>
          <w:gridBefore w:val="1"/>
          <w:wBefore w:w="13" w:type="pct"/>
          <w:trHeight w:val="76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11.2</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ФСБЦ-20.1.02.18-1000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Замки из нержавеющей стали 08Х18Н10 к ленте бандажной шириной 19 мм // скрепа</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xml:space="preserve">100 </w:t>
            </w:r>
            <w:proofErr w:type="spellStart"/>
            <w:proofErr w:type="gramStart"/>
            <w:r w:rsidRPr="009B2016">
              <w:rPr>
                <w:rFonts w:ascii="Arial" w:hAnsi="Arial" w:cs="Arial"/>
                <w:b/>
                <w:bCs/>
                <w:color w:val="000000"/>
                <w:kern w:val="0"/>
                <w:sz w:val="16"/>
                <w:szCs w:val="16"/>
                <w:lang w:eastAsia="ru-RU"/>
              </w:rPr>
              <w:t>шт</w:t>
            </w:r>
            <w:proofErr w:type="spellEnd"/>
            <w:proofErr w:type="gramEnd"/>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0,02</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0,02</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2 240,20</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1,42</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3 181,08</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63,62</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(Материалы для строительных работ)</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Объем=2 / 100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63,62</w:t>
            </w:r>
          </w:p>
        </w:tc>
      </w:tr>
      <w:tr w:rsidR="009B2016" w:rsidRPr="009B2016" w:rsidTr="00974723">
        <w:trPr>
          <w:gridBefore w:val="1"/>
          <w:wBefore w:w="13" w:type="pct"/>
          <w:trHeight w:val="1470"/>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lastRenderedPageBreak/>
              <w:t>11.3</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ФСБЦ-25.2.02.04-0003</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Комплект промежуточной подвески для подвешивания самонесущих кабелей сечением 16-95 мм</w:t>
            </w:r>
            <w:proofErr w:type="gramStart"/>
            <w:r w:rsidRPr="009B2016">
              <w:rPr>
                <w:rFonts w:ascii="Arial" w:hAnsi="Arial" w:cs="Arial"/>
                <w:b/>
                <w:bCs/>
                <w:color w:val="000000"/>
                <w:kern w:val="0"/>
                <w:sz w:val="16"/>
                <w:szCs w:val="16"/>
                <w:lang w:eastAsia="ru-RU"/>
              </w:rPr>
              <w:t>2</w:t>
            </w:r>
            <w:proofErr w:type="gramEnd"/>
            <w:r w:rsidRPr="009B2016">
              <w:rPr>
                <w:rFonts w:ascii="Arial" w:hAnsi="Arial" w:cs="Arial"/>
                <w:b/>
                <w:bCs/>
                <w:color w:val="000000"/>
                <w:kern w:val="0"/>
                <w:sz w:val="16"/>
                <w:szCs w:val="16"/>
                <w:lang w:eastAsia="ru-RU"/>
              </w:rPr>
              <w:t>, предельная нагрузка 12-20 кН в составе кронштейн из высокопрочного коррозионностойкого алюминиевого сплава и пластикового подвеса</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proofErr w:type="spellStart"/>
            <w:r w:rsidRPr="009B2016">
              <w:rPr>
                <w:rFonts w:ascii="Arial" w:hAnsi="Arial" w:cs="Arial"/>
                <w:b/>
                <w:bCs/>
                <w:color w:val="000000"/>
                <w:kern w:val="0"/>
                <w:sz w:val="16"/>
                <w:szCs w:val="16"/>
                <w:lang w:eastAsia="ru-RU"/>
              </w:rPr>
              <w:t>компл</w:t>
            </w:r>
            <w:proofErr w:type="spellEnd"/>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576,55</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1,52</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876,36</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876,36</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(Материалы для строительных работ)</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876,36</w:t>
            </w:r>
          </w:p>
        </w:tc>
      </w:tr>
      <w:tr w:rsidR="009B2016" w:rsidRPr="009B2016" w:rsidTr="00974723">
        <w:trPr>
          <w:gridBefore w:val="1"/>
          <w:wBefore w:w="13" w:type="pct"/>
          <w:trHeight w:val="85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11.4</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ФСБЦ-20.1.01.02-1010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Зажим прокалывающий Р</w:t>
            </w:r>
            <w:proofErr w:type="gramStart"/>
            <w:r w:rsidRPr="009B2016">
              <w:rPr>
                <w:rFonts w:ascii="Arial" w:hAnsi="Arial" w:cs="Arial"/>
                <w:b/>
                <w:bCs/>
                <w:color w:val="000000"/>
                <w:kern w:val="0"/>
                <w:sz w:val="16"/>
                <w:szCs w:val="16"/>
                <w:lang w:eastAsia="ru-RU"/>
              </w:rPr>
              <w:t>4</w:t>
            </w:r>
            <w:proofErr w:type="gramEnd"/>
            <w:r w:rsidRPr="009B2016">
              <w:rPr>
                <w:rFonts w:ascii="Arial" w:hAnsi="Arial" w:cs="Arial"/>
                <w:b/>
                <w:bCs/>
                <w:color w:val="000000"/>
                <w:kern w:val="0"/>
                <w:sz w:val="16"/>
                <w:szCs w:val="16"/>
                <w:lang w:eastAsia="ru-RU"/>
              </w:rPr>
              <w:t xml:space="preserve"> 1,5-10/6-95</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proofErr w:type="spellStart"/>
            <w:proofErr w:type="gramStart"/>
            <w:r w:rsidRPr="009B2016">
              <w:rPr>
                <w:rFonts w:ascii="Arial" w:hAnsi="Arial" w:cs="Arial"/>
                <w:b/>
                <w:bCs/>
                <w:color w:val="000000"/>
                <w:kern w:val="0"/>
                <w:sz w:val="16"/>
                <w:szCs w:val="16"/>
                <w:lang w:eastAsia="ru-RU"/>
              </w:rPr>
              <w:t>шт</w:t>
            </w:r>
            <w:proofErr w:type="spellEnd"/>
            <w:proofErr w:type="gramEnd"/>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177,35</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1,13</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200,41</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400,82</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(Материалы для строительных работ)</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400,82</w:t>
            </w:r>
          </w:p>
        </w:tc>
      </w:tr>
      <w:tr w:rsidR="009B2016" w:rsidRPr="009B2016" w:rsidTr="00974723">
        <w:trPr>
          <w:gridBefore w:val="1"/>
          <w:wBefore w:w="13" w:type="pct"/>
          <w:trHeight w:val="990"/>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11.5</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Коммерческое предложение</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Кронштейн анкерный к столбу</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proofErr w:type="spellStart"/>
            <w:proofErr w:type="gramStart"/>
            <w:r w:rsidRPr="009B2016">
              <w:rPr>
                <w:rFonts w:ascii="Arial" w:hAnsi="Arial" w:cs="Arial"/>
                <w:b/>
                <w:bCs/>
                <w:color w:val="000000"/>
                <w:kern w:val="0"/>
                <w:sz w:val="16"/>
                <w:szCs w:val="16"/>
                <w:lang w:eastAsia="ru-RU"/>
              </w:rPr>
              <w:t>шт</w:t>
            </w:r>
            <w:proofErr w:type="spellEnd"/>
            <w:proofErr w:type="gramEnd"/>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368,85</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368,85</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(Материалы для строительных работ)</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Цена=450,00/1,22</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368,85</w:t>
            </w:r>
          </w:p>
        </w:tc>
      </w:tr>
      <w:tr w:rsidR="009B2016" w:rsidRPr="009B2016" w:rsidTr="00974723">
        <w:trPr>
          <w:gridBefore w:val="1"/>
          <w:wBefore w:w="13" w:type="pct"/>
          <w:trHeight w:val="660"/>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11.6</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Коммерческое предложение</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Клемма винтовая</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proofErr w:type="spellStart"/>
            <w:proofErr w:type="gramStart"/>
            <w:r w:rsidRPr="009B2016">
              <w:rPr>
                <w:rFonts w:ascii="Arial" w:hAnsi="Arial" w:cs="Arial"/>
                <w:b/>
                <w:bCs/>
                <w:color w:val="000000"/>
                <w:kern w:val="0"/>
                <w:sz w:val="16"/>
                <w:szCs w:val="16"/>
                <w:lang w:eastAsia="ru-RU"/>
              </w:rPr>
              <w:t>шт</w:t>
            </w:r>
            <w:proofErr w:type="spellEnd"/>
            <w:proofErr w:type="gramEnd"/>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81,97</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163,94</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(Материалы для строительных работ)</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Цена=100,00/1,22</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163,94</w:t>
            </w:r>
          </w:p>
        </w:tc>
      </w:tr>
      <w:tr w:rsidR="009B2016" w:rsidRPr="009B2016" w:rsidTr="00974723">
        <w:trPr>
          <w:gridBefore w:val="1"/>
          <w:wBefore w:w="13" w:type="pct"/>
          <w:trHeight w:val="810"/>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12</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Коммерческое предложение</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Кран-манипулятор</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proofErr w:type="spellStart"/>
            <w:r w:rsidRPr="009B2016">
              <w:rPr>
                <w:rFonts w:ascii="Arial" w:hAnsi="Arial" w:cs="Arial"/>
                <w:b/>
                <w:bCs/>
                <w:color w:val="000000"/>
                <w:kern w:val="0"/>
                <w:sz w:val="16"/>
                <w:szCs w:val="16"/>
                <w:lang w:eastAsia="ru-RU"/>
              </w:rPr>
              <w:t>маш</w:t>
            </w:r>
            <w:proofErr w:type="spellEnd"/>
            <w:proofErr w:type="gramStart"/>
            <w:r w:rsidRPr="009B2016">
              <w:rPr>
                <w:rFonts w:ascii="Arial" w:hAnsi="Arial" w:cs="Arial"/>
                <w:b/>
                <w:bCs/>
                <w:color w:val="000000"/>
                <w:kern w:val="0"/>
                <w:sz w:val="16"/>
                <w:szCs w:val="16"/>
                <w:lang w:eastAsia="ru-RU"/>
              </w:rPr>
              <w:t>.-</w:t>
            </w:r>
            <w:proofErr w:type="gramEnd"/>
            <w:r w:rsidRPr="009B2016">
              <w:rPr>
                <w:rFonts w:ascii="Arial" w:hAnsi="Arial" w:cs="Arial"/>
                <w:b/>
                <w:bCs/>
                <w:color w:val="000000"/>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2 868,85</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2 868,85</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(Отдельные виды затрат, относимые на стоимость строительных работ)</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Цена=3500,00/1,22</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2 868,85</w:t>
            </w:r>
          </w:p>
        </w:tc>
      </w:tr>
      <w:tr w:rsidR="009B2016" w:rsidRPr="009B2016" w:rsidTr="00974723">
        <w:trPr>
          <w:gridBefore w:val="1"/>
          <w:wBefore w:w="13" w:type="pct"/>
          <w:trHeight w:val="79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13</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Коммерческое предложение</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Автогидроподъемник</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proofErr w:type="spellStart"/>
            <w:r w:rsidRPr="009B2016">
              <w:rPr>
                <w:rFonts w:ascii="Arial" w:hAnsi="Arial" w:cs="Arial"/>
                <w:b/>
                <w:bCs/>
                <w:color w:val="000000"/>
                <w:kern w:val="0"/>
                <w:sz w:val="16"/>
                <w:szCs w:val="16"/>
                <w:lang w:eastAsia="ru-RU"/>
              </w:rPr>
              <w:t>маш</w:t>
            </w:r>
            <w:proofErr w:type="spellEnd"/>
            <w:proofErr w:type="gramStart"/>
            <w:r w:rsidRPr="009B2016">
              <w:rPr>
                <w:rFonts w:ascii="Arial" w:hAnsi="Arial" w:cs="Arial"/>
                <w:b/>
                <w:bCs/>
                <w:color w:val="000000"/>
                <w:kern w:val="0"/>
                <w:sz w:val="16"/>
                <w:szCs w:val="16"/>
                <w:lang w:eastAsia="ru-RU"/>
              </w:rPr>
              <w:t>.-</w:t>
            </w:r>
            <w:proofErr w:type="gramEnd"/>
            <w:r w:rsidRPr="009B2016">
              <w:rPr>
                <w:rFonts w:ascii="Arial" w:hAnsi="Arial" w:cs="Arial"/>
                <w:b/>
                <w:bCs/>
                <w:color w:val="000000"/>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3</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3</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2 868,85</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8 606,55</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(Отдельные виды затрат, относимые на стоимость строительных работ)</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Цена=3500,00/1,22</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22"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53" w:type="pct"/>
            <w:gridSpan w:val="5"/>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8 606,55</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Итоги по разделу 1</w:t>
            </w:r>
            <w:proofErr w:type="gramStart"/>
            <w:r w:rsidRPr="009B2016">
              <w:rPr>
                <w:rFonts w:ascii="Arial" w:hAnsi="Arial" w:cs="Arial"/>
                <w:b/>
                <w:bCs/>
                <w:color w:val="000000"/>
                <w:kern w:val="0"/>
                <w:sz w:val="16"/>
                <w:szCs w:val="16"/>
                <w:lang w:eastAsia="ru-RU"/>
              </w:rPr>
              <w:t xml:space="preserve">  :</w:t>
            </w:r>
            <w:proofErr w:type="gramEnd"/>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Всего прямые затраты (</w:t>
            </w:r>
            <w:proofErr w:type="spellStart"/>
            <w:r w:rsidRPr="009B2016">
              <w:rPr>
                <w:rFonts w:ascii="Arial" w:hAnsi="Arial" w:cs="Arial"/>
                <w:color w:val="000000"/>
                <w:kern w:val="0"/>
                <w:sz w:val="16"/>
                <w:szCs w:val="16"/>
                <w:lang w:eastAsia="ru-RU"/>
              </w:rPr>
              <w:t>справочно</w:t>
            </w:r>
            <w:proofErr w:type="spellEnd"/>
            <w:r w:rsidRPr="009B2016">
              <w:rPr>
                <w:rFonts w:ascii="Arial" w:hAnsi="Arial" w:cs="Arial"/>
                <w:color w:val="000000"/>
                <w:kern w:val="0"/>
                <w:sz w:val="16"/>
                <w:szCs w:val="16"/>
                <w:lang w:eastAsia="ru-RU"/>
              </w:rPr>
              <w:t>)</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82 222,79</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в том числе:</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lastRenderedPageBreak/>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Оплата труда рабочих</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10 177,61</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Эксплуатация машин</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5 195,29</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Оплата труда машинистов (</w:t>
            </w:r>
            <w:proofErr w:type="spellStart"/>
            <w:r w:rsidRPr="009B2016">
              <w:rPr>
                <w:rFonts w:ascii="Arial" w:hAnsi="Arial" w:cs="Arial"/>
                <w:color w:val="000000"/>
                <w:kern w:val="0"/>
                <w:sz w:val="16"/>
                <w:szCs w:val="16"/>
                <w:lang w:eastAsia="ru-RU"/>
              </w:rPr>
              <w:t>Отм</w:t>
            </w:r>
            <w:proofErr w:type="spellEnd"/>
            <w:r w:rsidRPr="009B2016">
              <w:rPr>
                <w:rFonts w:ascii="Arial" w:hAnsi="Arial" w:cs="Arial"/>
                <w:color w:val="000000"/>
                <w:kern w:val="0"/>
                <w:sz w:val="16"/>
                <w:szCs w:val="16"/>
                <w:lang w:eastAsia="ru-RU"/>
              </w:rPr>
              <w:t>)</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2 821,28</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Материалы</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64 028,61</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Строительные работы</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103 136,82</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в том числе:</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оплата труда</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10 037,75</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эксплуатация машин и механизмов</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5 195,29</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оплата труда машинистов (</w:t>
            </w:r>
            <w:proofErr w:type="spellStart"/>
            <w:r w:rsidRPr="009B2016">
              <w:rPr>
                <w:rFonts w:ascii="Arial" w:hAnsi="Arial" w:cs="Arial"/>
                <w:color w:val="000000"/>
                <w:kern w:val="0"/>
                <w:sz w:val="16"/>
                <w:szCs w:val="16"/>
                <w:lang w:eastAsia="ru-RU"/>
              </w:rPr>
              <w:t>Отм</w:t>
            </w:r>
            <w:proofErr w:type="spellEnd"/>
            <w:r w:rsidRPr="009B2016">
              <w:rPr>
                <w:rFonts w:ascii="Arial" w:hAnsi="Arial" w:cs="Arial"/>
                <w:color w:val="000000"/>
                <w:kern w:val="0"/>
                <w:sz w:val="16"/>
                <w:szCs w:val="16"/>
                <w:lang w:eastAsia="ru-RU"/>
              </w:rPr>
              <w:t>)</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2 821,28</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материалы</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64 025,81</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накладные расходы</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13 379,12</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сметная прибыль</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7 677,57</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Монтажные работы</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351,05</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в том числе:</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оплата труда</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139,86</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материалы</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2,80</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накладные расходы</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137,06</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сметная прибыль</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71,33</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Всего ФОТ (</w:t>
            </w:r>
            <w:proofErr w:type="spellStart"/>
            <w:r w:rsidRPr="009B2016">
              <w:rPr>
                <w:rFonts w:ascii="Arial" w:hAnsi="Arial" w:cs="Arial"/>
                <w:color w:val="000000"/>
                <w:kern w:val="0"/>
                <w:sz w:val="16"/>
                <w:szCs w:val="16"/>
                <w:lang w:eastAsia="ru-RU"/>
              </w:rPr>
              <w:t>справочно</w:t>
            </w:r>
            <w:proofErr w:type="spellEnd"/>
            <w:r w:rsidRPr="009B2016">
              <w:rPr>
                <w:rFonts w:ascii="Arial" w:hAnsi="Arial" w:cs="Arial"/>
                <w:color w:val="000000"/>
                <w:kern w:val="0"/>
                <w:sz w:val="16"/>
                <w:szCs w:val="16"/>
                <w:lang w:eastAsia="ru-RU"/>
              </w:rPr>
              <w:t>)</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12 998,89</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Всего накладные расходы (</w:t>
            </w:r>
            <w:proofErr w:type="spellStart"/>
            <w:r w:rsidRPr="009B2016">
              <w:rPr>
                <w:rFonts w:ascii="Arial" w:hAnsi="Arial" w:cs="Arial"/>
                <w:color w:val="000000"/>
                <w:kern w:val="0"/>
                <w:sz w:val="16"/>
                <w:szCs w:val="16"/>
                <w:lang w:eastAsia="ru-RU"/>
              </w:rPr>
              <w:t>справочно</w:t>
            </w:r>
            <w:proofErr w:type="spellEnd"/>
            <w:r w:rsidRPr="009B2016">
              <w:rPr>
                <w:rFonts w:ascii="Arial" w:hAnsi="Arial" w:cs="Arial"/>
                <w:color w:val="000000"/>
                <w:kern w:val="0"/>
                <w:sz w:val="16"/>
                <w:szCs w:val="16"/>
                <w:lang w:eastAsia="ru-RU"/>
              </w:rPr>
              <w:t>)</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13 516,18</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Всего сметная прибыль (</w:t>
            </w:r>
            <w:proofErr w:type="spellStart"/>
            <w:r w:rsidRPr="009B2016">
              <w:rPr>
                <w:rFonts w:ascii="Arial" w:hAnsi="Arial" w:cs="Arial"/>
                <w:color w:val="000000"/>
                <w:kern w:val="0"/>
                <w:sz w:val="16"/>
                <w:szCs w:val="16"/>
                <w:lang w:eastAsia="ru-RU"/>
              </w:rPr>
              <w:t>справочно</w:t>
            </w:r>
            <w:proofErr w:type="spellEnd"/>
            <w:r w:rsidRPr="009B2016">
              <w:rPr>
                <w:rFonts w:ascii="Arial" w:hAnsi="Arial" w:cs="Arial"/>
                <w:color w:val="000000"/>
                <w:kern w:val="0"/>
                <w:sz w:val="16"/>
                <w:szCs w:val="16"/>
                <w:lang w:eastAsia="ru-RU"/>
              </w:rPr>
              <w:t>)</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7 748,90</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xml:space="preserve">Всего по разделу 1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103 487,87</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w:t>
            </w:r>
            <w:proofErr w:type="spellStart"/>
            <w:r w:rsidRPr="009B2016">
              <w:rPr>
                <w:rFonts w:ascii="Arial" w:hAnsi="Arial" w:cs="Arial"/>
                <w:color w:val="000000"/>
                <w:kern w:val="0"/>
                <w:sz w:val="16"/>
                <w:szCs w:val="16"/>
                <w:lang w:eastAsia="ru-RU"/>
              </w:rPr>
              <w:t>справочно</w:t>
            </w:r>
            <w:proofErr w:type="spellEnd"/>
            <w:r w:rsidRPr="009B2016">
              <w:rPr>
                <w:rFonts w:ascii="Arial" w:hAnsi="Arial" w:cs="Arial"/>
                <w:color w:val="000000"/>
                <w:kern w:val="0"/>
                <w:sz w:val="16"/>
                <w:szCs w:val="16"/>
                <w:lang w:eastAsia="ru-RU"/>
              </w:rPr>
              <w:t>:</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1962" w:type="pct"/>
            <w:gridSpan w:val="16"/>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Затраты труда рабочих</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15,1367</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Calibri" w:hAnsi="Calibri"/>
                <w:color w:val="000000"/>
                <w:kern w:val="0"/>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i/>
                <w:iCs/>
                <w:color w:val="7F7F7F"/>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1962" w:type="pct"/>
            <w:gridSpan w:val="16"/>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Затраты труда машинистов</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3,5738758</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Calibri" w:hAnsi="Calibri"/>
                <w:color w:val="000000"/>
                <w:kern w:val="0"/>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i/>
                <w:iCs/>
                <w:color w:val="7F7F7F"/>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r>
      <w:tr w:rsidR="009B2016" w:rsidRPr="009B2016" w:rsidTr="002A7DAD">
        <w:trPr>
          <w:gridBefore w:val="1"/>
          <w:wBefore w:w="13" w:type="pct"/>
          <w:trHeight w:val="225"/>
        </w:trPr>
        <w:tc>
          <w:tcPr>
            <w:tcW w:w="4987" w:type="pct"/>
            <w:gridSpan w:val="35"/>
            <w:tcBorders>
              <w:top w:val="single" w:sz="6" w:space="0" w:color="auto"/>
              <w:left w:val="single" w:sz="4" w:space="0" w:color="auto"/>
              <w:bottom w:val="single" w:sz="6" w:space="0" w:color="auto"/>
              <w:right w:val="single" w:sz="4"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Раздел 2.  Замена опоры освещения на зеленой зоне</w:t>
            </w:r>
          </w:p>
        </w:tc>
      </w:tr>
      <w:tr w:rsidR="009B2016" w:rsidRPr="009B2016" w:rsidTr="002A7DAD">
        <w:trPr>
          <w:gridBefore w:val="1"/>
          <w:wBefore w:w="13" w:type="pct"/>
          <w:trHeight w:val="225"/>
        </w:trPr>
        <w:tc>
          <w:tcPr>
            <w:tcW w:w="4987" w:type="pct"/>
            <w:gridSpan w:val="35"/>
            <w:tcBorders>
              <w:top w:val="single" w:sz="6" w:space="0" w:color="auto"/>
              <w:left w:val="single" w:sz="4" w:space="0" w:color="auto"/>
              <w:bottom w:val="single" w:sz="6" w:space="0" w:color="auto"/>
              <w:right w:val="single" w:sz="4"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Демонтаж сбитой опоры</w:t>
            </w:r>
          </w:p>
        </w:tc>
      </w:tr>
      <w:tr w:rsidR="009B2016" w:rsidRPr="009B2016" w:rsidTr="00974723">
        <w:trPr>
          <w:gridBefore w:val="1"/>
          <w:wBefore w:w="13" w:type="pct"/>
          <w:trHeight w:val="91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14</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ГЭСНм08-02-144-02</w:t>
            </w:r>
            <w:r w:rsidRPr="009B2016">
              <w:rPr>
                <w:rFonts w:ascii="Arial" w:hAnsi="Arial" w:cs="Arial"/>
                <w:b/>
                <w:bCs/>
                <w:color w:val="000000"/>
                <w:kern w:val="0"/>
                <w:sz w:val="16"/>
                <w:szCs w:val="16"/>
                <w:lang w:eastAsia="ru-RU"/>
              </w:rPr>
              <w:br/>
              <w:t>применительно</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Присоединение к зажимам жил проводов или кабелей сечением: до 6 мм</w:t>
            </w:r>
            <w:proofErr w:type="gramStart"/>
            <w:r w:rsidRPr="009B2016">
              <w:rPr>
                <w:rFonts w:ascii="Arial" w:hAnsi="Arial" w:cs="Arial"/>
                <w:b/>
                <w:bCs/>
                <w:color w:val="000000"/>
                <w:kern w:val="0"/>
                <w:sz w:val="16"/>
                <w:szCs w:val="16"/>
                <w:lang w:eastAsia="ru-RU"/>
              </w:rPr>
              <w:t>2</w:t>
            </w:r>
            <w:proofErr w:type="gramEnd"/>
            <w:r w:rsidRPr="009B2016">
              <w:rPr>
                <w:rFonts w:ascii="Arial" w:hAnsi="Arial" w:cs="Arial"/>
                <w:b/>
                <w:bCs/>
                <w:color w:val="000000"/>
                <w:kern w:val="0"/>
                <w:sz w:val="16"/>
                <w:szCs w:val="16"/>
                <w:lang w:eastAsia="ru-RU"/>
              </w:rPr>
              <w:t xml:space="preserve"> // Отключение кабельной линии сечением до 6 мм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xml:space="preserve">100 </w:t>
            </w:r>
            <w:proofErr w:type="spellStart"/>
            <w:proofErr w:type="gramStart"/>
            <w:r w:rsidRPr="009B2016">
              <w:rPr>
                <w:rFonts w:ascii="Arial" w:hAnsi="Arial" w:cs="Arial"/>
                <w:b/>
                <w:bCs/>
                <w:color w:val="000000"/>
                <w:kern w:val="0"/>
                <w:sz w:val="16"/>
                <w:szCs w:val="16"/>
                <w:lang w:eastAsia="ru-RU"/>
              </w:rPr>
              <w:t>шт</w:t>
            </w:r>
            <w:proofErr w:type="spellEnd"/>
            <w:proofErr w:type="gramEnd"/>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0,02</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0,02</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Объем=2 / 100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О</w:t>
            </w:r>
            <w:proofErr w:type="gramStart"/>
            <w:r w:rsidRPr="009B2016">
              <w:rPr>
                <w:rFonts w:ascii="Arial" w:hAnsi="Arial" w:cs="Arial"/>
                <w:kern w:val="0"/>
                <w:sz w:val="16"/>
                <w:szCs w:val="16"/>
                <w:lang w:eastAsia="ru-RU"/>
              </w:rPr>
              <w:t>Т(</w:t>
            </w:r>
            <w:proofErr w:type="gramEnd"/>
            <w:r w:rsidRPr="009B2016">
              <w:rPr>
                <w:rFonts w:ascii="Arial" w:hAnsi="Arial" w:cs="Arial"/>
                <w:kern w:val="0"/>
                <w:sz w:val="16"/>
                <w:szCs w:val="16"/>
                <w:lang w:eastAsia="ru-RU"/>
              </w:rPr>
              <w:t>ЗТ)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0,208</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139,86</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1-100-38</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Средний разряд работы 3,8</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0,208</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672,42</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139,86</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Итого прямые затраты</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139,86</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14.1</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421/</w:t>
            </w:r>
            <w:proofErr w:type="gramStart"/>
            <w:r w:rsidRPr="009B2016">
              <w:rPr>
                <w:rFonts w:ascii="Arial" w:hAnsi="Arial" w:cs="Arial"/>
                <w:kern w:val="0"/>
                <w:sz w:val="16"/>
                <w:szCs w:val="16"/>
                <w:lang w:eastAsia="ru-RU"/>
              </w:rPr>
              <w:t>пр</w:t>
            </w:r>
            <w:proofErr w:type="gramEnd"/>
            <w:r w:rsidRPr="009B2016">
              <w:rPr>
                <w:rFonts w:ascii="Arial" w:hAnsi="Arial" w:cs="Arial"/>
                <w:kern w:val="0"/>
                <w:sz w:val="16"/>
                <w:szCs w:val="16"/>
                <w:lang w:eastAsia="ru-RU"/>
              </w:rPr>
              <w:t>_2020_п.75_пп.а</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xml:space="preserve">Вспомогательные ненормируемые материальные ресурсы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2,80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ФОТ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139,86</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/812-049.3-2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НР Электротехнические установки на других объектах</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98</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98</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137,06</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/774-049.3</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СП Электротехнические установки на других объектах</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51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51</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71,33</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17 552,50</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351,05</w:t>
            </w:r>
          </w:p>
        </w:tc>
      </w:tr>
      <w:tr w:rsidR="009B2016" w:rsidRPr="009B2016" w:rsidTr="00974723">
        <w:trPr>
          <w:gridBefore w:val="1"/>
          <w:wBefore w:w="13" w:type="pct"/>
          <w:trHeight w:val="1170"/>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lastRenderedPageBreak/>
              <w:t>15</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ГЭСН33-01-016-01</w:t>
            </w:r>
            <w:r w:rsidRPr="009B2016">
              <w:rPr>
                <w:rFonts w:ascii="Arial" w:hAnsi="Arial" w:cs="Arial"/>
                <w:b/>
                <w:bCs/>
                <w:color w:val="000000"/>
                <w:kern w:val="0"/>
                <w:sz w:val="16"/>
                <w:szCs w:val="16"/>
                <w:lang w:eastAsia="ru-RU"/>
              </w:rPr>
              <w:br/>
              <w:t>применительно</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xml:space="preserve">Установка стальных опор промежуточных: свободностоящих, одностоечных массой до 2 т // Демонтаж стальной </w:t>
            </w:r>
            <w:proofErr w:type="spellStart"/>
            <w:r w:rsidRPr="009B2016">
              <w:rPr>
                <w:rFonts w:ascii="Arial" w:hAnsi="Arial" w:cs="Arial"/>
                <w:b/>
                <w:bCs/>
                <w:color w:val="000000"/>
                <w:kern w:val="0"/>
                <w:sz w:val="16"/>
                <w:szCs w:val="16"/>
                <w:lang w:eastAsia="ru-RU"/>
              </w:rPr>
              <w:t>несиловой</w:t>
            </w:r>
            <w:proofErr w:type="spellEnd"/>
            <w:r w:rsidRPr="009B2016">
              <w:rPr>
                <w:rFonts w:ascii="Arial" w:hAnsi="Arial" w:cs="Arial"/>
                <w:b/>
                <w:bCs/>
                <w:color w:val="000000"/>
                <w:kern w:val="0"/>
                <w:sz w:val="16"/>
                <w:szCs w:val="16"/>
                <w:lang w:eastAsia="ru-RU"/>
              </w:rPr>
              <w:t xml:space="preserve"> опоры освещения ОГКф-9</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0,133</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0,133</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Объем=133/1000</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571/</w:t>
            </w:r>
            <w:proofErr w:type="gramStart"/>
            <w:r w:rsidRPr="009B2016">
              <w:rPr>
                <w:rFonts w:ascii="Arial" w:hAnsi="Arial" w:cs="Arial"/>
                <w:color w:val="000000"/>
                <w:kern w:val="0"/>
                <w:sz w:val="16"/>
                <w:szCs w:val="16"/>
                <w:lang w:eastAsia="ru-RU"/>
              </w:rPr>
              <w:t>пр</w:t>
            </w:r>
            <w:proofErr w:type="gramEnd"/>
            <w:r w:rsidRPr="009B2016">
              <w:rPr>
                <w:rFonts w:ascii="Arial" w:hAnsi="Arial" w:cs="Arial"/>
                <w:color w:val="000000"/>
                <w:kern w:val="0"/>
                <w:sz w:val="16"/>
                <w:szCs w:val="16"/>
                <w:lang w:eastAsia="ru-RU"/>
              </w:rPr>
              <w:t>_2022_п.83_т.2_стр.4_стб.3</w:t>
            </w: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Демонтаж (разборка) металлических, </w:t>
            </w:r>
            <w:proofErr w:type="spellStart"/>
            <w:r w:rsidRPr="009B2016">
              <w:rPr>
                <w:rFonts w:ascii="Arial" w:hAnsi="Arial" w:cs="Arial"/>
                <w:color w:val="000000"/>
                <w:kern w:val="0"/>
                <w:sz w:val="16"/>
                <w:szCs w:val="16"/>
                <w:lang w:eastAsia="ru-RU"/>
              </w:rPr>
              <w:t>металлокомпозитных</w:t>
            </w:r>
            <w:proofErr w:type="spellEnd"/>
            <w:r w:rsidRPr="009B2016">
              <w:rPr>
                <w:rFonts w:ascii="Arial" w:hAnsi="Arial" w:cs="Arial"/>
                <w:color w:val="000000"/>
                <w:kern w:val="0"/>
                <w:sz w:val="16"/>
                <w:szCs w:val="16"/>
                <w:lang w:eastAsia="ru-RU"/>
              </w:rPr>
              <w:t xml:space="preserve">, композитных конструкций ОЗП=0,7; ЭМ=0,7 к </w:t>
            </w:r>
            <w:proofErr w:type="spellStart"/>
            <w:r w:rsidRPr="009B2016">
              <w:rPr>
                <w:rFonts w:ascii="Arial" w:hAnsi="Arial" w:cs="Arial"/>
                <w:color w:val="000000"/>
                <w:kern w:val="0"/>
                <w:sz w:val="16"/>
                <w:szCs w:val="16"/>
                <w:lang w:eastAsia="ru-RU"/>
              </w:rPr>
              <w:t>расх</w:t>
            </w:r>
            <w:proofErr w:type="spellEnd"/>
            <w:r w:rsidRPr="009B2016">
              <w:rPr>
                <w:rFonts w:ascii="Arial" w:hAnsi="Arial" w:cs="Arial"/>
                <w:color w:val="000000"/>
                <w:kern w:val="0"/>
                <w:sz w:val="16"/>
                <w:szCs w:val="16"/>
                <w:lang w:eastAsia="ru-RU"/>
              </w:rPr>
              <w:t xml:space="preserve">.; ЗПМ=0,7; МАТ=0 к </w:t>
            </w:r>
            <w:proofErr w:type="spellStart"/>
            <w:r w:rsidRPr="009B2016">
              <w:rPr>
                <w:rFonts w:ascii="Arial" w:hAnsi="Arial" w:cs="Arial"/>
                <w:color w:val="000000"/>
                <w:kern w:val="0"/>
                <w:sz w:val="16"/>
                <w:szCs w:val="16"/>
                <w:lang w:eastAsia="ru-RU"/>
              </w:rPr>
              <w:t>расх</w:t>
            </w:r>
            <w:proofErr w:type="spellEnd"/>
            <w:r w:rsidRPr="009B2016">
              <w:rPr>
                <w:rFonts w:ascii="Arial" w:hAnsi="Arial" w:cs="Arial"/>
                <w:color w:val="000000"/>
                <w:kern w:val="0"/>
                <w:sz w:val="16"/>
                <w:szCs w:val="16"/>
                <w:lang w:eastAsia="ru-RU"/>
              </w:rPr>
              <w:t>.; ТЗ=0,7; ТЗМ=0,7</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О</w:t>
            </w:r>
            <w:proofErr w:type="gramStart"/>
            <w:r w:rsidRPr="009B2016">
              <w:rPr>
                <w:rFonts w:ascii="Arial" w:hAnsi="Arial" w:cs="Arial"/>
                <w:kern w:val="0"/>
                <w:sz w:val="16"/>
                <w:szCs w:val="16"/>
                <w:lang w:eastAsia="ru-RU"/>
              </w:rPr>
              <w:t>Т(</w:t>
            </w:r>
            <w:proofErr w:type="gramEnd"/>
            <w:r w:rsidRPr="009B2016">
              <w:rPr>
                <w:rFonts w:ascii="Arial" w:hAnsi="Arial" w:cs="Arial"/>
                <w:kern w:val="0"/>
                <w:sz w:val="16"/>
                <w:szCs w:val="16"/>
                <w:lang w:eastAsia="ru-RU"/>
              </w:rPr>
              <w:t>ЗТ)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2,4206</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1 689,80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1-100-41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Средний разряд работы 4,1</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26</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2,4206</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698,09</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1 689,80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ЭМ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903,24</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0,3975184</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355,47</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91.05.05-015</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Краны на автомобильном ходу, грузоподъемность 16 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0,096824</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2 493,21</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241,40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4-100-060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6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0,096824</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923,94</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89,46</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91.05.14-516</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xml:space="preserve">Краны прицепные пневмоколесные с гусеничным трактором с лебедкой, мощность 132 кВт (180 </w:t>
            </w:r>
            <w:proofErr w:type="spellStart"/>
            <w:r w:rsidRPr="009B2016">
              <w:rPr>
                <w:rFonts w:ascii="Arial" w:hAnsi="Arial" w:cs="Arial"/>
                <w:kern w:val="0"/>
                <w:sz w:val="16"/>
                <w:szCs w:val="16"/>
                <w:lang w:eastAsia="ru-RU"/>
              </w:rPr>
              <w:t>л.</w:t>
            </w:r>
            <w:proofErr w:type="gramStart"/>
            <w:r w:rsidRPr="009B2016">
              <w:rPr>
                <w:rFonts w:ascii="Arial" w:hAnsi="Arial" w:cs="Arial"/>
                <w:kern w:val="0"/>
                <w:sz w:val="16"/>
                <w:szCs w:val="16"/>
                <w:lang w:eastAsia="ru-RU"/>
              </w:rPr>
              <w:t>с</w:t>
            </w:r>
            <w:proofErr w:type="spellEnd"/>
            <w:proofErr w:type="gramEnd"/>
            <w:r w:rsidRPr="009B2016">
              <w:rPr>
                <w:rFonts w:ascii="Arial" w:hAnsi="Arial" w:cs="Arial"/>
                <w:kern w:val="0"/>
                <w:sz w:val="16"/>
                <w:szCs w:val="16"/>
                <w:lang w:eastAsia="ru-RU"/>
              </w:rPr>
              <w:t xml:space="preserve">.), </w:t>
            </w:r>
            <w:proofErr w:type="gramStart"/>
            <w:r w:rsidRPr="009B2016">
              <w:rPr>
                <w:rFonts w:ascii="Arial" w:hAnsi="Arial" w:cs="Arial"/>
                <w:kern w:val="0"/>
                <w:sz w:val="16"/>
                <w:szCs w:val="16"/>
                <w:lang w:eastAsia="ru-RU"/>
              </w:rPr>
              <w:t>без</w:t>
            </w:r>
            <w:proofErr w:type="gramEnd"/>
            <w:r w:rsidRPr="009B2016">
              <w:rPr>
                <w:rFonts w:ascii="Arial" w:hAnsi="Arial" w:cs="Arial"/>
                <w:kern w:val="0"/>
                <w:sz w:val="16"/>
                <w:szCs w:val="16"/>
                <w:lang w:eastAsia="ru-RU"/>
              </w:rPr>
              <w:t xml:space="preserve"> учета трактора, грузоподъемность 25 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3,07</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0,285817</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271,41</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1,61</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436,97</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124,89</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4-100-060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6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0,4298</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0,0400144</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923,94</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36,97</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91.06.01-002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Домкраты гидравлические, грузоподъемность 6,3-25 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3,08</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0,286748</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0,54</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2,16</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1,17</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0,34</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91.13.03-111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Спецавтомобили</w:t>
            </w:r>
            <w:proofErr w:type="spellEnd"/>
            <w:r w:rsidRPr="009B2016">
              <w:rPr>
                <w:rFonts w:ascii="Arial" w:hAnsi="Arial" w:cs="Arial"/>
                <w:kern w:val="0"/>
                <w:sz w:val="16"/>
                <w:szCs w:val="16"/>
                <w:lang w:eastAsia="ru-RU"/>
              </w:rPr>
              <w:t>-вездеходы, грузоподъемность до 8 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1,85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0,172235</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1 070,99</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1,8</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1 927,78</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332,03</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4-100-060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6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1,85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0,172235</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923,94</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159,13</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91.15.02-029</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xml:space="preserve">Тракторы на гусеничном ходу с лебедкой 132 кВт (180 </w:t>
            </w:r>
            <w:proofErr w:type="spellStart"/>
            <w:r w:rsidRPr="009B2016">
              <w:rPr>
                <w:rFonts w:ascii="Arial" w:hAnsi="Arial" w:cs="Arial"/>
                <w:kern w:val="0"/>
                <w:sz w:val="16"/>
                <w:szCs w:val="16"/>
                <w:lang w:eastAsia="ru-RU"/>
              </w:rPr>
              <w:t>л.</w:t>
            </w:r>
            <w:proofErr w:type="gramStart"/>
            <w:r w:rsidRPr="009B2016">
              <w:rPr>
                <w:rFonts w:ascii="Arial" w:hAnsi="Arial" w:cs="Arial"/>
                <w:kern w:val="0"/>
                <w:sz w:val="16"/>
                <w:szCs w:val="16"/>
                <w:lang w:eastAsia="ru-RU"/>
              </w:rPr>
              <w:t>с</w:t>
            </w:r>
            <w:proofErr w:type="spellEnd"/>
            <w:proofErr w:type="gramEnd"/>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0,95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0,088445</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1 521,77</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1,52</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2 313,09</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204,58</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4-100-050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5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0,95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0,088445</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790,48</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69,91</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Итого прямые затраты</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2 948,51</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ФОТ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2 045,27</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/812-027.0-2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НР Линии электропередачи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104</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2 127,08</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/774-027.0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СП Линии электропередачи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60</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60</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1 227,16</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47 389,10</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6 302,75</w:t>
            </w:r>
          </w:p>
        </w:tc>
      </w:tr>
      <w:tr w:rsidR="009B2016" w:rsidRPr="009B2016" w:rsidTr="00974723">
        <w:trPr>
          <w:gridBefore w:val="1"/>
          <w:wBefore w:w="13" w:type="pct"/>
          <w:trHeight w:val="8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16</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ГЭСН33-04-014-02</w:t>
            </w:r>
            <w:r w:rsidRPr="009B2016">
              <w:rPr>
                <w:rFonts w:ascii="Arial" w:hAnsi="Arial" w:cs="Arial"/>
                <w:b/>
                <w:bCs/>
                <w:color w:val="000000"/>
                <w:kern w:val="0"/>
                <w:sz w:val="16"/>
                <w:szCs w:val="16"/>
                <w:lang w:eastAsia="ru-RU"/>
              </w:rPr>
              <w:br/>
              <w:t>применительно</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Установка светильников: с лампами люминесцентными // Демонтаж светильника с кронштейном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proofErr w:type="spellStart"/>
            <w:proofErr w:type="gramStart"/>
            <w:r w:rsidRPr="009B2016">
              <w:rPr>
                <w:rFonts w:ascii="Arial" w:hAnsi="Arial" w:cs="Arial"/>
                <w:b/>
                <w:bCs/>
                <w:color w:val="000000"/>
                <w:kern w:val="0"/>
                <w:sz w:val="16"/>
                <w:szCs w:val="16"/>
                <w:lang w:eastAsia="ru-RU"/>
              </w:rPr>
              <w:t>шт</w:t>
            </w:r>
            <w:proofErr w:type="spellEnd"/>
            <w:proofErr w:type="gramEnd"/>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571/</w:t>
            </w:r>
            <w:proofErr w:type="gramStart"/>
            <w:r w:rsidRPr="009B2016">
              <w:rPr>
                <w:rFonts w:ascii="Arial" w:hAnsi="Arial" w:cs="Arial"/>
                <w:color w:val="000000"/>
                <w:kern w:val="0"/>
                <w:sz w:val="16"/>
                <w:szCs w:val="16"/>
                <w:lang w:eastAsia="ru-RU"/>
              </w:rPr>
              <w:t>пр</w:t>
            </w:r>
            <w:proofErr w:type="gramEnd"/>
            <w:r w:rsidRPr="009B2016">
              <w:rPr>
                <w:rFonts w:ascii="Arial" w:hAnsi="Arial" w:cs="Arial"/>
                <w:color w:val="000000"/>
                <w:kern w:val="0"/>
                <w:sz w:val="16"/>
                <w:szCs w:val="16"/>
                <w:lang w:eastAsia="ru-RU"/>
              </w:rPr>
              <w:t>_2022_п.83_т.2_стр.4_стб.3</w:t>
            </w: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Демонтаж (разборка) металлических, </w:t>
            </w:r>
            <w:proofErr w:type="spellStart"/>
            <w:r w:rsidRPr="009B2016">
              <w:rPr>
                <w:rFonts w:ascii="Arial" w:hAnsi="Arial" w:cs="Arial"/>
                <w:color w:val="000000"/>
                <w:kern w:val="0"/>
                <w:sz w:val="16"/>
                <w:szCs w:val="16"/>
                <w:lang w:eastAsia="ru-RU"/>
              </w:rPr>
              <w:t>металлокомпозитных</w:t>
            </w:r>
            <w:proofErr w:type="spellEnd"/>
            <w:r w:rsidRPr="009B2016">
              <w:rPr>
                <w:rFonts w:ascii="Arial" w:hAnsi="Arial" w:cs="Arial"/>
                <w:color w:val="000000"/>
                <w:kern w:val="0"/>
                <w:sz w:val="16"/>
                <w:szCs w:val="16"/>
                <w:lang w:eastAsia="ru-RU"/>
              </w:rPr>
              <w:t xml:space="preserve">, композитных конструкций ОЗП=0,7; ЭМ=0,7 к </w:t>
            </w:r>
            <w:proofErr w:type="spellStart"/>
            <w:r w:rsidRPr="009B2016">
              <w:rPr>
                <w:rFonts w:ascii="Arial" w:hAnsi="Arial" w:cs="Arial"/>
                <w:color w:val="000000"/>
                <w:kern w:val="0"/>
                <w:sz w:val="16"/>
                <w:szCs w:val="16"/>
                <w:lang w:eastAsia="ru-RU"/>
              </w:rPr>
              <w:t>расх</w:t>
            </w:r>
            <w:proofErr w:type="spellEnd"/>
            <w:r w:rsidRPr="009B2016">
              <w:rPr>
                <w:rFonts w:ascii="Arial" w:hAnsi="Arial" w:cs="Arial"/>
                <w:color w:val="000000"/>
                <w:kern w:val="0"/>
                <w:sz w:val="16"/>
                <w:szCs w:val="16"/>
                <w:lang w:eastAsia="ru-RU"/>
              </w:rPr>
              <w:t xml:space="preserve">.; ЗПМ=0,7; МАТ=0 к </w:t>
            </w:r>
            <w:proofErr w:type="spellStart"/>
            <w:r w:rsidRPr="009B2016">
              <w:rPr>
                <w:rFonts w:ascii="Arial" w:hAnsi="Arial" w:cs="Arial"/>
                <w:color w:val="000000"/>
                <w:kern w:val="0"/>
                <w:sz w:val="16"/>
                <w:szCs w:val="16"/>
                <w:lang w:eastAsia="ru-RU"/>
              </w:rPr>
              <w:t>расх</w:t>
            </w:r>
            <w:proofErr w:type="spellEnd"/>
            <w:r w:rsidRPr="009B2016">
              <w:rPr>
                <w:rFonts w:ascii="Arial" w:hAnsi="Arial" w:cs="Arial"/>
                <w:color w:val="000000"/>
                <w:kern w:val="0"/>
                <w:sz w:val="16"/>
                <w:szCs w:val="16"/>
                <w:lang w:eastAsia="ru-RU"/>
              </w:rPr>
              <w:t>.; ТЗ=0,7; ТЗМ=0,7</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О</w:t>
            </w:r>
            <w:proofErr w:type="gramStart"/>
            <w:r w:rsidRPr="009B2016">
              <w:rPr>
                <w:rFonts w:ascii="Arial" w:hAnsi="Arial" w:cs="Arial"/>
                <w:kern w:val="0"/>
                <w:sz w:val="16"/>
                <w:szCs w:val="16"/>
                <w:lang w:eastAsia="ru-RU"/>
              </w:rPr>
              <w:t>Т(</w:t>
            </w:r>
            <w:proofErr w:type="gramEnd"/>
            <w:r w:rsidRPr="009B2016">
              <w:rPr>
                <w:rFonts w:ascii="Arial" w:hAnsi="Arial" w:cs="Arial"/>
                <w:kern w:val="0"/>
                <w:sz w:val="16"/>
                <w:szCs w:val="16"/>
                <w:lang w:eastAsia="ru-RU"/>
              </w:rPr>
              <w:t>ЗТ)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1,407</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891,94</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1-100-33</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Средний разряд работы 3,3</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2,01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1,407</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633,93</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891,94</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ЭМ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750,99</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0,567</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440,30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lastRenderedPageBreak/>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91.06.06-013</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Автогидроподъемники, высота подъема 22 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0,49</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756,44</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1,86</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1 406,98</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689,42</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4-100-050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5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0,49</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790,48</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387,34</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91.14.02-001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Автомобили бортовые, грузоподъемность до 5 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0,077</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799,61</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61,57</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4-100-040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4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0,077</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687,82</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52,96</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0,00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01.3.01.01-0010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Бензин-растворитель</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кг</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0,06</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160,27</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1,5</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240,41</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0,00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01.3.01.06-0038</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Смазка защитная электросетевая</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кг</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185,43</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1,62</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300,40</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0,00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Итого прямые затраты</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2 083,23</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ФОТ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1 332,24</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/812-027.0-2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НР Линии электропередачи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104</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1 385,53</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/774-027.0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СП Линии электропередачи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60</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60</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799,34</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4 268,10</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4 268,10</w:t>
            </w:r>
          </w:p>
        </w:tc>
      </w:tr>
      <w:tr w:rsidR="009B2016" w:rsidRPr="009B2016" w:rsidTr="00974723">
        <w:trPr>
          <w:gridBefore w:val="1"/>
          <w:wBefore w:w="13" w:type="pct"/>
          <w:trHeight w:val="930"/>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17</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Коммерческое предложение</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Кран-манипулятор</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proofErr w:type="spellStart"/>
            <w:r w:rsidRPr="009B2016">
              <w:rPr>
                <w:rFonts w:ascii="Arial" w:hAnsi="Arial" w:cs="Arial"/>
                <w:b/>
                <w:bCs/>
                <w:color w:val="000000"/>
                <w:kern w:val="0"/>
                <w:sz w:val="16"/>
                <w:szCs w:val="16"/>
                <w:lang w:eastAsia="ru-RU"/>
              </w:rPr>
              <w:t>маш</w:t>
            </w:r>
            <w:proofErr w:type="spellEnd"/>
            <w:proofErr w:type="gramStart"/>
            <w:r w:rsidRPr="009B2016">
              <w:rPr>
                <w:rFonts w:ascii="Arial" w:hAnsi="Arial" w:cs="Arial"/>
                <w:b/>
                <w:bCs/>
                <w:color w:val="000000"/>
                <w:kern w:val="0"/>
                <w:sz w:val="16"/>
                <w:szCs w:val="16"/>
                <w:lang w:eastAsia="ru-RU"/>
              </w:rPr>
              <w:t>.-</w:t>
            </w:r>
            <w:proofErr w:type="gramEnd"/>
            <w:r w:rsidRPr="009B2016">
              <w:rPr>
                <w:rFonts w:ascii="Arial" w:hAnsi="Arial" w:cs="Arial"/>
                <w:b/>
                <w:bCs/>
                <w:color w:val="000000"/>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2 868,85</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2 868,85</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(Отдельные виды затрат, относимые на стоимость строительных работ)</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Цена=3500,00/1,22</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2 868,85</w:t>
            </w:r>
          </w:p>
        </w:tc>
      </w:tr>
      <w:tr w:rsidR="009B2016" w:rsidRPr="009B2016" w:rsidTr="00974723">
        <w:trPr>
          <w:gridBefore w:val="1"/>
          <w:wBefore w:w="13" w:type="pct"/>
          <w:trHeight w:val="1050"/>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18</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ГЭСНр68-02-004-04</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Разборка покрытий и оснований: асфальтобетонных с помощью молотков отбойных</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100 м3</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0,0005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0,0005</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Объем=(1*1*0,05) / 100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О</w:t>
            </w:r>
            <w:proofErr w:type="gramStart"/>
            <w:r w:rsidRPr="009B2016">
              <w:rPr>
                <w:rFonts w:ascii="Arial" w:hAnsi="Arial" w:cs="Arial"/>
                <w:kern w:val="0"/>
                <w:sz w:val="16"/>
                <w:szCs w:val="16"/>
                <w:lang w:eastAsia="ru-RU"/>
              </w:rPr>
              <w:t>Т(</w:t>
            </w:r>
            <w:proofErr w:type="gramEnd"/>
            <w:r w:rsidRPr="009B2016">
              <w:rPr>
                <w:rFonts w:ascii="Arial" w:hAnsi="Arial" w:cs="Arial"/>
                <w:kern w:val="0"/>
                <w:sz w:val="16"/>
                <w:szCs w:val="16"/>
                <w:lang w:eastAsia="ru-RU"/>
              </w:rPr>
              <w:t>ЗТ)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0,07725</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45,20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2-100-02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Рабочий 2 разряда</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77,25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0,038625</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559,50</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21,61</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2-100-03</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Рабочий 3 разряда</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77,25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0,038625</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610,83</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23,59</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ЭМ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9,70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0,01875</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12,90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91.18.01-007</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xml:space="preserve">Компрессоры винтовые передвижные с двигателем внутреннего сгорания, давление до 0,7 МПа (7 </w:t>
            </w:r>
            <w:proofErr w:type="spellStart"/>
            <w:proofErr w:type="gramStart"/>
            <w:r w:rsidRPr="009B2016">
              <w:rPr>
                <w:rFonts w:ascii="Arial" w:hAnsi="Arial" w:cs="Arial"/>
                <w:kern w:val="0"/>
                <w:sz w:val="16"/>
                <w:szCs w:val="16"/>
                <w:lang w:eastAsia="ru-RU"/>
              </w:rPr>
              <w:t>атм</w:t>
            </w:r>
            <w:proofErr w:type="spellEnd"/>
            <w:proofErr w:type="gramEnd"/>
            <w:r w:rsidRPr="009B2016">
              <w:rPr>
                <w:rFonts w:ascii="Arial" w:hAnsi="Arial" w:cs="Arial"/>
                <w:kern w:val="0"/>
                <w:sz w:val="16"/>
                <w:szCs w:val="16"/>
                <w:lang w:eastAsia="ru-RU"/>
              </w:rPr>
              <w:t>), производительность до 5,4 м3/мин</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37,5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0,01875</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510,21</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9,57</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4-100-040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4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37,5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0,01875</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687,82</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12,90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91.21.10-002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Молотки отбойные пневматические при работе от передвижных компрессоров</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75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0,0375</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3,42</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0,13</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Итого прямые затраты</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67,80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ФОТ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58,10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/812-102.0-2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НР Благоустройство (</w:t>
            </w:r>
            <w:proofErr w:type="gramStart"/>
            <w:r w:rsidRPr="009B2016">
              <w:rPr>
                <w:rFonts w:ascii="Arial" w:hAnsi="Arial" w:cs="Arial"/>
                <w:kern w:val="0"/>
                <w:sz w:val="16"/>
                <w:szCs w:val="16"/>
                <w:lang w:eastAsia="ru-RU"/>
              </w:rPr>
              <w:t>ремонтно-строительные</w:t>
            </w:r>
            <w:proofErr w:type="gramEnd"/>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103</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103</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59,84</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/774-102.0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СП Благоустройство (ремонтно-</w:t>
            </w:r>
            <w:r w:rsidRPr="009B2016">
              <w:rPr>
                <w:rFonts w:ascii="Arial" w:hAnsi="Arial" w:cs="Arial"/>
                <w:kern w:val="0"/>
                <w:sz w:val="16"/>
                <w:szCs w:val="16"/>
                <w:lang w:eastAsia="ru-RU"/>
              </w:rPr>
              <w:lastRenderedPageBreak/>
              <w:t>строительные)</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lastRenderedPageBreak/>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54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54</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31,37</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lastRenderedPageBreak/>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318 020,00</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159,01</w:t>
            </w:r>
          </w:p>
        </w:tc>
      </w:tr>
      <w:tr w:rsidR="009B2016" w:rsidRPr="009B2016" w:rsidTr="002A7DAD">
        <w:trPr>
          <w:gridBefore w:val="1"/>
          <w:wBefore w:w="13" w:type="pct"/>
          <w:trHeight w:val="225"/>
        </w:trPr>
        <w:tc>
          <w:tcPr>
            <w:tcW w:w="4987" w:type="pct"/>
            <w:gridSpan w:val="35"/>
            <w:tcBorders>
              <w:top w:val="single" w:sz="6" w:space="0" w:color="auto"/>
              <w:left w:val="single" w:sz="4" w:space="0" w:color="auto"/>
              <w:bottom w:val="single" w:sz="6" w:space="0" w:color="auto"/>
              <w:right w:val="single" w:sz="4"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Монтаж новой опоры</w:t>
            </w:r>
          </w:p>
        </w:tc>
      </w:tr>
      <w:tr w:rsidR="009B2016" w:rsidRPr="009B2016" w:rsidTr="00974723">
        <w:trPr>
          <w:gridBefore w:val="1"/>
          <w:wBefore w:w="13" w:type="pct"/>
          <w:trHeight w:val="720"/>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19</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ГЭСН01-02-031-01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Бурение ям глубиной до 2 м бурильно-крановыми машинами: на тракторе, группа грунтов 1</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xml:space="preserve">100 </w:t>
            </w:r>
            <w:proofErr w:type="spellStart"/>
            <w:proofErr w:type="gramStart"/>
            <w:r w:rsidRPr="009B2016">
              <w:rPr>
                <w:rFonts w:ascii="Arial" w:hAnsi="Arial" w:cs="Arial"/>
                <w:b/>
                <w:bCs/>
                <w:color w:val="000000"/>
                <w:kern w:val="0"/>
                <w:sz w:val="16"/>
                <w:szCs w:val="16"/>
                <w:lang w:eastAsia="ru-RU"/>
              </w:rPr>
              <w:t>шт</w:t>
            </w:r>
            <w:proofErr w:type="spellEnd"/>
            <w:proofErr w:type="gramEnd"/>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0,01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0,01</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Объем=1 / 100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О</w:t>
            </w:r>
            <w:proofErr w:type="gramStart"/>
            <w:r w:rsidRPr="009B2016">
              <w:rPr>
                <w:rFonts w:ascii="Arial" w:hAnsi="Arial" w:cs="Arial"/>
                <w:kern w:val="0"/>
                <w:sz w:val="16"/>
                <w:szCs w:val="16"/>
                <w:lang w:eastAsia="ru-RU"/>
              </w:rPr>
              <w:t>Т(</w:t>
            </w:r>
            <w:proofErr w:type="gramEnd"/>
            <w:r w:rsidRPr="009B2016">
              <w:rPr>
                <w:rFonts w:ascii="Arial" w:hAnsi="Arial" w:cs="Arial"/>
                <w:kern w:val="0"/>
                <w:sz w:val="16"/>
                <w:szCs w:val="16"/>
                <w:lang w:eastAsia="ru-RU"/>
              </w:rPr>
              <w:t>ЗТ)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0,144</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80,57</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1-100-20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Средний разряд работы 2,0</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14,4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0,144</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559,50</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80,57</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ЭМ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211,68</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0,157</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124,11</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91.04.01-032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xml:space="preserve">Машины бурильно-крановые на базе </w:t>
            </w:r>
            <w:proofErr w:type="gramStart"/>
            <w:r w:rsidRPr="009B2016">
              <w:rPr>
                <w:rFonts w:ascii="Arial" w:hAnsi="Arial" w:cs="Arial"/>
                <w:kern w:val="0"/>
                <w:sz w:val="16"/>
                <w:szCs w:val="16"/>
                <w:lang w:eastAsia="ru-RU"/>
              </w:rPr>
              <w:t>трактора</w:t>
            </w:r>
            <w:proofErr w:type="gramEnd"/>
            <w:r w:rsidRPr="009B2016">
              <w:rPr>
                <w:rFonts w:ascii="Arial" w:hAnsi="Arial" w:cs="Arial"/>
                <w:kern w:val="0"/>
                <w:sz w:val="16"/>
                <w:szCs w:val="16"/>
                <w:lang w:eastAsia="ru-RU"/>
              </w:rPr>
              <w:t xml:space="preserve"> на гусеничном ходу мощностью 70 кВт (95 </w:t>
            </w:r>
            <w:proofErr w:type="spellStart"/>
            <w:r w:rsidRPr="009B2016">
              <w:rPr>
                <w:rFonts w:ascii="Arial" w:hAnsi="Arial" w:cs="Arial"/>
                <w:kern w:val="0"/>
                <w:sz w:val="16"/>
                <w:szCs w:val="16"/>
                <w:lang w:eastAsia="ru-RU"/>
              </w:rPr>
              <w:t>л.с</w:t>
            </w:r>
            <w:proofErr w:type="spellEnd"/>
            <w:r w:rsidRPr="009B2016">
              <w:rPr>
                <w:rFonts w:ascii="Arial" w:hAnsi="Arial" w:cs="Arial"/>
                <w:kern w:val="0"/>
                <w:sz w:val="16"/>
                <w:szCs w:val="16"/>
                <w:lang w:eastAsia="ru-RU"/>
              </w:rPr>
              <w:t>.), глубина бурения до 3 м, диаметр скважин до 800 мм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15,7</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0,157</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774,86</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1,74</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1 348,26</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211,68</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4-100-050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5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15,7</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0,157</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790,48</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124,11</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Итого прямые затраты</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416,36</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ФОТ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204,68</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/812-001.4-2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НР Земляные работы, выполняемые по другим видам работ (подготовительным, сопутствующим, укрепительным)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90</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90</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184,21</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/774-001.4</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СП Земляные работы, выполняемые по другим видам работ (подготовительным, сопутствующим, укрепительным)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41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41</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83,92</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68 449,00</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684,49</w:t>
            </w:r>
          </w:p>
        </w:tc>
      </w:tr>
      <w:tr w:rsidR="009B2016" w:rsidRPr="009B2016" w:rsidTr="00974723">
        <w:trPr>
          <w:gridBefore w:val="1"/>
          <w:wBefore w:w="13" w:type="pct"/>
          <w:trHeight w:val="690"/>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20</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ГЭСН06-03-004-10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Установка стальных конструкций, остающихся в теле бетона // Установка закладных деталей</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0,0489</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0,0489</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Объем=48,9/1000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О</w:t>
            </w:r>
            <w:proofErr w:type="gramStart"/>
            <w:r w:rsidRPr="009B2016">
              <w:rPr>
                <w:rFonts w:ascii="Arial" w:hAnsi="Arial" w:cs="Arial"/>
                <w:kern w:val="0"/>
                <w:sz w:val="16"/>
                <w:szCs w:val="16"/>
                <w:lang w:eastAsia="ru-RU"/>
              </w:rPr>
              <w:t>Т(</w:t>
            </w:r>
            <w:proofErr w:type="gramEnd"/>
            <w:r w:rsidRPr="009B2016">
              <w:rPr>
                <w:rFonts w:ascii="Arial" w:hAnsi="Arial" w:cs="Arial"/>
                <w:kern w:val="0"/>
                <w:sz w:val="16"/>
                <w:szCs w:val="16"/>
                <w:lang w:eastAsia="ru-RU"/>
              </w:rPr>
              <w:t>ЗТ)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2,07825</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1 429,46</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1-100-40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Средний разряд работы 4,0</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42,5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2,07825</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687,82</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1 429,46</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ЭМ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321,75</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0,203424</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160,13</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91.05.05-015</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Краны на автомобильном ходу, грузоподъемность 16 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1,75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0,085575</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2 493,21</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213,36</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4-100-060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6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1,75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0,085575</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923,94</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79,07</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91.14.02-001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Автомобили бортовые, грузоподъемность до 5 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2,41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0,117849</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799,61</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94,23</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4-100-040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4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2,41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0,117849</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687,82</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81,06</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91.17.04-233</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Аппараты сварочные для ручной дуговой сварки, сварочный ток до 350</w:t>
            </w:r>
            <w:proofErr w:type="gramStart"/>
            <w:r w:rsidRPr="009B2016">
              <w:rPr>
                <w:rFonts w:ascii="Arial" w:hAnsi="Arial" w:cs="Arial"/>
                <w:kern w:val="0"/>
                <w:sz w:val="16"/>
                <w:szCs w:val="16"/>
                <w:lang w:eastAsia="ru-RU"/>
              </w:rPr>
              <w:t xml:space="preserve"> А</w:t>
            </w:r>
            <w:proofErr w:type="gramEnd"/>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8,09</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0,395601</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35,80</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14,16</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43,15</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lastRenderedPageBreak/>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01.7.11.07-0227</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Электроды сварочные для сварки низколегированных и углеродистых сталей УОНИ 13/45, Э42А, диаметр 4-5 мм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кг</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7</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0,3423</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155,63</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0,81</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126,06</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43,15</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Итого прямые затраты</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1 954,49</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ФОТ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1 589,59</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/812-006.0-2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НР Бетонные и железобетонные монолитные конструкции и работы в строительстве</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103</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103</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1 637,28</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/774-006.0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СП Бетонные и железобетонные монолитные конструкции и работы в строительстве</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58</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58</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921,96</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92 305,32</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4 513,73</w:t>
            </w:r>
          </w:p>
        </w:tc>
      </w:tr>
      <w:tr w:rsidR="009B2016" w:rsidRPr="009B2016" w:rsidTr="00974723">
        <w:trPr>
          <w:gridBefore w:val="1"/>
          <w:wBefore w:w="13" w:type="pct"/>
          <w:trHeight w:val="1230"/>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20.1</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ФСБЦ-07.2.02.01-0021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xml:space="preserve">Деталь закладная фундамента стальная фланцевая трубчатая, количество отверстий фланца 4 </w:t>
            </w:r>
            <w:proofErr w:type="spellStart"/>
            <w:proofErr w:type="gramStart"/>
            <w:r w:rsidRPr="009B2016">
              <w:rPr>
                <w:rFonts w:ascii="Arial" w:hAnsi="Arial" w:cs="Arial"/>
                <w:b/>
                <w:bCs/>
                <w:color w:val="000000"/>
                <w:kern w:val="0"/>
                <w:sz w:val="16"/>
                <w:szCs w:val="16"/>
                <w:lang w:eastAsia="ru-RU"/>
              </w:rPr>
              <w:t>шт</w:t>
            </w:r>
            <w:proofErr w:type="spellEnd"/>
            <w:proofErr w:type="gramEnd"/>
            <w:r w:rsidRPr="009B2016">
              <w:rPr>
                <w:rFonts w:ascii="Arial" w:hAnsi="Arial" w:cs="Arial"/>
                <w:b/>
                <w:bCs/>
                <w:color w:val="000000"/>
                <w:kern w:val="0"/>
                <w:sz w:val="16"/>
                <w:szCs w:val="16"/>
                <w:lang w:eastAsia="ru-RU"/>
              </w:rPr>
              <w:t>, диаметр трубы 159 мм, размер фланца 250 мм, диаметр отверстий крепежных элементов 20 мм, высота закладной детали 1300 мм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proofErr w:type="spellStart"/>
            <w:proofErr w:type="gramStart"/>
            <w:r w:rsidRPr="009B2016">
              <w:rPr>
                <w:rFonts w:ascii="Arial" w:hAnsi="Arial" w:cs="Arial"/>
                <w:b/>
                <w:bCs/>
                <w:color w:val="000000"/>
                <w:kern w:val="0"/>
                <w:sz w:val="16"/>
                <w:szCs w:val="16"/>
                <w:lang w:eastAsia="ru-RU"/>
              </w:rPr>
              <w:t>шт</w:t>
            </w:r>
            <w:proofErr w:type="spellEnd"/>
            <w:proofErr w:type="gramEnd"/>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12 634,58</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0,65</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8 212,48</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8 212,48</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(Материалы для строительных работ)</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8 212,48</w:t>
            </w:r>
          </w:p>
        </w:tc>
      </w:tr>
      <w:tr w:rsidR="009B2016" w:rsidRPr="009B2016" w:rsidTr="00974723">
        <w:trPr>
          <w:gridBefore w:val="1"/>
          <w:wBefore w:w="13" w:type="pct"/>
          <w:trHeight w:val="85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21</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ГЭСН05-01-063-01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Заполнение раствором пустот между стенкой скважины и телом сваи // Бетонирование закладных деталей</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м3</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0,24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0,24</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О</w:t>
            </w:r>
            <w:proofErr w:type="gramStart"/>
            <w:r w:rsidRPr="009B2016">
              <w:rPr>
                <w:rFonts w:ascii="Arial" w:hAnsi="Arial" w:cs="Arial"/>
                <w:kern w:val="0"/>
                <w:sz w:val="16"/>
                <w:szCs w:val="16"/>
                <w:lang w:eastAsia="ru-RU"/>
              </w:rPr>
              <w:t>Т(</w:t>
            </w:r>
            <w:proofErr w:type="gramEnd"/>
            <w:r w:rsidRPr="009B2016">
              <w:rPr>
                <w:rFonts w:ascii="Arial" w:hAnsi="Arial" w:cs="Arial"/>
                <w:kern w:val="0"/>
                <w:sz w:val="16"/>
                <w:szCs w:val="16"/>
                <w:lang w:eastAsia="ru-RU"/>
              </w:rPr>
              <w:t>ЗТ)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0,48</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290,73</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1-100-29</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Средний разряд работы 2,9</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0,48</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605,69</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290,73</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ЭМ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118,49</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0,1056</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72,63</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91.07.08-011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Глиномешалки, емкость 4 м3</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0,44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0,1056</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115,25</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2</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230,50</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24,34</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4-100-040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4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0,44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0,1056</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687,82</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72,63</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91.19.06-011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Насосы грязевые, производительность 23,4-65,3 м3/ч, давление нагнетания 15,7-5,88 МПа (160-60 кгс/см</w:t>
            </w:r>
            <w:proofErr w:type="gramStart"/>
            <w:r w:rsidRPr="009B2016">
              <w:rPr>
                <w:rFonts w:ascii="Arial" w:hAnsi="Arial" w:cs="Arial"/>
                <w:kern w:val="0"/>
                <w:sz w:val="16"/>
                <w:szCs w:val="16"/>
                <w:lang w:eastAsia="ru-RU"/>
              </w:rPr>
              <w:t>2</w:t>
            </w:r>
            <w:proofErr w:type="gramEnd"/>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0,8</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0,192</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288,50</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1,62</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467,37</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89,74</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91.19.08-009</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Насосы, производительность 50 м3/ч, напор 32 м, мощность 8 кВт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0,38</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0,0912</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29,88</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1,62</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48,41</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4,41</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Итого прямые затраты</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481,85</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ФОТ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363,36</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/812-005.1-2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НР Свайные работы</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118</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118</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428,76</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/774-005.1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СП Свайные работы</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70</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70</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254,35</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4 854,00</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1 164,96</w:t>
            </w:r>
          </w:p>
        </w:tc>
      </w:tr>
      <w:tr w:rsidR="009B2016" w:rsidRPr="009B2016" w:rsidTr="00974723">
        <w:trPr>
          <w:gridBefore w:val="1"/>
          <w:wBefore w:w="13" w:type="pct"/>
          <w:trHeight w:val="870"/>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21.1</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Коммерческое предложение</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Смеси бетонные тяжелого бетона В15 (М200)</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м3</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0,24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0,24</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10 286,89</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2 468,85</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lastRenderedPageBreak/>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(Материалы для строительных работ)</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Цена=12550,00/1,22</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2 468,85</w:t>
            </w:r>
          </w:p>
        </w:tc>
      </w:tr>
      <w:tr w:rsidR="009B2016" w:rsidRPr="009B2016" w:rsidTr="00974723">
        <w:trPr>
          <w:gridBefore w:val="1"/>
          <w:wBefore w:w="13" w:type="pct"/>
          <w:trHeight w:val="85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22</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ГЭСН33-01-016-01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Установка стальных опор промежуточных: свободностоящих, одностоечных массой до 2 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0,133</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0,133</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Объем=133/1000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О</w:t>
            </w:r>
            <w:proofErr w:type="gramStart"/>
            <w:r w:rsidRPr="009B2016">
              <w:rPr>
                <w:rFonts w:ascii="Arial" w:hAnsi="Arial" w:cs="Arial"/>
                <w:kern w:val="0"/>
                <w:sz w:val="16"/>
                <w:szCs w:val="16"/>
                <w:lang w:eastAsia="ru-RU"/>
              </w:rPr>
              <w:t>Т(</w:t>
            </w:r>
            <w:proofErr w:type="gramEnd"/>
            <w:r w:rsidRPr="009B2016">
              <w:rPr>
                <w:rFonts w:ascii="Arial" w:hAnsi="Arial" w:cs="Arial"/>
                <w:kern w:val="0"/>
                <w:sz w:val="16"/>
                <w:szCs w:val="16"/>
                <w:lang w:eastAsia="ru-RU"/>
              </w:rPr>
              <w:t>ЗТ)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3,458</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2 414,00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1-100-41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Средний разряд работы 4,1</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26</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3,458</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698,09</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2 414,00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ЭМ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1 290,35</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0,5678834</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507,84</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91.05.05-015</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Краны на автомобильном ходу, грузоподъемность 16 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0,13832</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2 493,21</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344,86</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4-100-060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6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0,13832</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923,94</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127,80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91.05.14-516</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xml:space="preserve">Краны прицепные пневмоколесные с гусеничным трактором с лебедкой, мощность 132 кВт (180 </w:t>
            </w:r>
            <w:proofErr w:type="spellStart"/>
            <w:r w:rsidRPr="009B2016">
              <w:rPr>
                <w:rFonts w:ascii="Arial" w:hAnsi="Arial" w:cs="Arial"/>
                <w:kern w:val="0"/>
                <w:sz w:val="16"/>
                <w:szCs w:val="16"/>
                <w:lang w:eastAsia="ru-RU"/>
              </w:rPr>
              <w:t>л.</w:t>
            </w:r>
            <w:proofErr w:type="gramStart"/>
            <w:r w:rsidRPr="009B2016">
              <w:rPr>
                <w:rFonts w:ascii="Arial" w:hAnsi="Arial" w:cs="Arial"/>
                <w:kern w:val="0"/>
                <w:sz w:val="16"/>
                <w:szCs w:val="16"/>
                <w:lang w:eastAsia="ru-RU"/>
              </w:rPr>
              <w:t>с</w:t>
            </w:r>
            <w:proofErr w:type="spellEnd"/>
            <w:proofErr w:type="gramEnd"/>
            <w:r w:rsidRPr="009B2016">
              <w:rPr>
                <w:rFonts w:ascii="Arial" w:hAnsi="Arial" w:cs="Arial"/>
                <w:kern w:val="0"/>
                <w:sz w:val="16"/>
                <w:szCs w:val="16"/>
                <w:lang w:eastAsia="ru-RU"/>
              </w:rPr>
              <w:t xml:space="preserve">.), </w:t>
            </w:r>
            <w:proofErr w:type="gramStart"/>
            <w:r w:rsidRPr="009B2016">
              <w:rPr>
                <w:rFonts w:ascii="Arial" w:hAnsi="Arial" w:cs="Arial"/>
                <w:kern w:val="0"/>
                <w:sz w:val="16"/>
                <w:szCs w:val="16"/>
                <w:lang w:eastAsia="ru-RU"/>
              </w:rPr>
              <w:t>без</w:t>
            </w:r>
            <w:proofErr w:type="gramEnd"/>
            <w:r w:rsidRPr="009B2016">
              <w:rPr>
                <w:rFonts w:ascii="Arial" w:hAnsi="Arial" w:cs="Arial"/>
                <w:kern w:val="0"/>
                <w:sz w:val="16"/>
                <w:szCs w:val="16"/>
                <w:lang w:eastAsia="ru-RU"/>
              </w:rPr>
              <w:t xml:space="preserve"> учета трактора, грузоподъемность 25 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3,07</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0,40831</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271,41</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1,61</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436,97</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178,42</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4-100-060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6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0,4298</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0,0571634</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923,94</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52,82</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91.06.01-002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Домкраты гидравлические, грузоподъемность 6,3-25 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3,08</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0,40964</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0,54</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2,16</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1,17</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0,48</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91.13.03-111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Спецавтомобили</w:t>
            </w:r>
            <w:proofErr w:type="spellEnd"/>
            <w:r w:rsidRPr="009B2016">
              <w:rPr>
                <w:rFonts w:ascii="Arial" w:hAnsi="Arial" w:cs="Arial"/>
                <w:kern w:val="0"/>
                <w:sz w:val="16"/>
                <w:szCs w:val="16"/>
                <w:lang w:eastAsia="ru-RU"/>
              </w:rPr>
              <w:t>-вездеходы, грузоподъемность до 8 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1,85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0,24605</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1 070,99</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1,8</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1 927,78</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474,33</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4-100-060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6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1,85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0,24605</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923,94</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227,34</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91.15.02-029</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xml:space="preserve">Тракторы на гусеничном ходу с лебедкой 132 кВт (180 </w:t>
            </w:r>
            <w:proofErr w:type="spellStart"/>
            <w:r w:rsidRPr="009B2016">
              <w:rPr>
                <w:rFonts w:ascii="Arial" w:hAnsi="Arial" w:cs="Arial"/>
                <w:kern w:val="0"/>
                <w:sz w:val="16"/>
                <w:szCs w:val="16"/>
                <w:lang w:eastAsia="ru-RU"/>
              </w:rPr>
              <w:t>л.</w:t>
            </w:r>
            <w:proofErr w:type="gramStart"/>
            <w:r w:rsidRPr="009B2016">
              <w:rPr>
                <w:rFonts w:ascii="Arial" w:hAnsi="Arial" w:cs="Arial"/>
                <w:kern w:val="0"/>
                <w:sz w:val="16"/>
                <w:szCs w:val="16"/>
                <w:lang w:eastAsia="ru-RU"/>
              </w:rPr>
              <w:t>с</w:t>
            </w:r>
            <w:proofErr w:type="spellEnd"/>
            <w:proofErr w:type="gramEnd"/>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0,95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0,12635</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1 521,77</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1,52</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2 313,09</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292,26</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4-100-050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5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0,95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0,12635</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790,48</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99,88</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Итого прямые затраты</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4 212,19</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ФОТ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2 921,84</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/812-027.0-2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НР Линии электропередачи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104</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3 038,71</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/774-027.0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СП Линии электропередачи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60</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60</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1 753,10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67 699,25</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9 004,00</w:t>
            </w:r>
          </w:p>
        </w:tc>
      </w:tr>
      <w:tr w:rsidR="009B2016" w:rsidRPr="009B2016" w:rsidTr="00974723">
        <w:trPr>
          <w:gridBefore w:val="1"/>
          <w:wBefore w:w="13" w:type="pct"/>
          <w:trHeight w:val="1260"/>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22.1</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ФСБЦ-07.4.03.06-0017</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xml:space="preserve">Опора </w:t>
            </w:r>
            <w:proofErr w:type="spellStart"/>
            <w:r w:rsidRPr="009B2016">
              <w:rPr>
                <w:rFonts w:ascii="Arial" w:hAnsi="Arial" w:cs="Arial"/>
                <w:b/>
                <w:bCs/>
                <w:color w:val="000000"/>
                <w:kern w:val="0"/>
                <w:sz w:val="16"/>
                <w:szCs w:val="16"/>
                <w:lang w:eastAsia="ru-RU"/>
              </w:rPr>
              <w:t>несиловая</w:t>
            </w:r>
            <w:proofErr w:type="spellEnd"/>
            <w:r w:rsidRPr="009B2016">
              <w:rPr>
                <w:rFonts w:ascii="Arial" w:hAnsi="Arial" w:cs="Arial"/>
                <w:b/>
                <w:bCs/>
                <w:color w:val="000000"/>
                <w:kern w:val="0"/>
                <w:sz w:val="16"/>
                <w:szCs w:val="16"/>
                <w:lang w:eastAsia="ru-RU"/>
              </w:rPr>
              <w:t xml:space="preserve"> фланцевая многогранная коническая, оцинкованная, с люком для ревизии, высота надземной части опоры 10000 мм, размеры фланца 250х250х25 мм, диаметр нижней трубы 166 мм, диаметр верхней трубы 68 мм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proofErr w:type="spellStart"/>
            <w:proofErr w:type="gramStart"/>
            <w:r w:rsidRPr="009B2016">
              <w:rPr>
                <w:rFonts w:ascii="Arial" w:hAnsi="Arial" w:cs="Arial"/>
                <w:b/>
                <w:bCs/>
                <w:color w:val="000000"/>
                <w:kern w:val="0"/>
                <w:sz w:val="16"/>
                <w:szCs w:val="16"/>
                <w:lang w:eastAsia="ru-RU"/>
              </w:rPr>
              <w:t>шт</w:t>
            </w:r>
            <w:proofErr w:type="spellEnd"/>
            <w:proofErr w:type="gramEnd"/>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34 824,59</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0,98</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34 128,10</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34 128,10</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(Материалы для строительных работ)</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34 128,10</w:t>
            </w:r>
          </w:p>
        </w:tc>
      </w:tr>
      <w:tr w:rsidR="009B2016" w:rsidRPr="009B2016" w:rsidTr="00974723">
        <w:trPr>
          <w:gridBefore w:val="1"/>
          <w:wBefore w:w="13" w:type="pct"/>
          <w:trHeight w:val="930"/>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lastRenderedPageBreak/>
              <w:t>22.2</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ФСБЦ-01.7.15.03-0036</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Болты стальные оцинкованные с шестигранной головкой и оцинкованной шестигранной гайкой, диаметр резьбы болта и гайки М24, длина болта 50-240 мм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кг</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172,48</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1,09</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188,00</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376,00</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(Материалы для строительных работ)</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Объем=0,5*4</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376,00</w:t>
            </w:r>
          </w:p>
        </w:tc>
      </w:tr>
      <w:tr w:rsidR="009B2016" w:rsidRPr="009B2016" w:rsidTr="00974723">
        <w:trPr>
          <w:gridBefore w:val="1"/>
          <w:wBefore w:w="13" w:type="pct"/>
          <w:trHeight w:val="900"/>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23</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ГЭСН33-04-014-02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Установка светильников: с лампами люминесцентными (б/</w:t>
            </w:r>
            <w:proofErr w:type="gramStart"/>
            <w:r w:rsidRPr="009B2016">
              <w:rPr>
                <w:rFonts w:ascii="Arial" w:hAnsi="Arial" w:cs="Arial"/>
                <w:b/>
                <w:bCs/>
                <w:color w:val="000000"/>
                <w:kern w:val="0"/>
                <w:sz w:val="16"/>
                <w:szCs w:val="16"/>
                <w:lang w:eastAsia="ru-RU"/>
              </w:rPr>
              <w:t>у</w:t>
            </w:r>
            <w:proofErr w:type="gramEnd"/>
            <w:r w:rsidRPr="009B2016">
              <w:rPr>
                <w:rFonts w:ascii="Arial" w:hAnsi="Arial" w:cs="Arial"/>
                <w:b/>
                <w:bCs/>
                <w:color w:val="000000"/>
                <w:kern w:val="0"/>
                <w:sz w:val="16"/>
                <w:szCs w:val="16"/>
                <w:lang w:eastAsia="ru-RU"/>
              </w:rPr>
              <w:t xml:space="preserve"> материал светильник и кронштейн)</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proofErr w:type="spellStart"/>
            <w:proofErr w:type="gramStart"/>
            <w:r w:rsidRPr="009B2016">
              <w:rPr>
                <w:rFonts w:ascii="Arial" w:hAnsi="Arial" w:cs="Arial"/>
                <w:b/>
                <w:bCs/>
                <w:color w:val="000000"/>
                <w:kern w:val="0"/>
                <w:sz w:val="16"/>
                <w:szCs w:val="16"/>
                <w:lang w:eastAsia="ru-RU"/>
              </w:rPr>
              <w:t>шт</w:t>
            </w:r>
            <w:proofErr w:type="spellEnd"/>
            <w:proofErr w:type="gramEnd"/>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О</w:t>
            </w:r>
            <w:proofErr w:type="gramStart"/>
            <w:r w:rsidRPr="009B2016">
              <w:rPr>
                <w:rFonts w:ascii="Arial" w:hAnsi="Arial" w:cs="Arial"/>
                <w:kern w:val="0"/>
                <w:sz w:val="16"/>
                <w:szCs w:val="16"/>
                <w:lang w:eastAsia="ru-RU"/>
              </w:rPr>
              <w:t>Т(</w:t>
            </w:r>
            <w:proofErr w:type="gramEnd"/>
            <w:r w:rsidRPr="009B2016">
              <w:rPr>
                <w:rFonts w:ascii="Arial" w:hAnsi="Arial" w:cs="Arial"/>
                <w:kern w:val="0"/>
                <w:sz w:val="16"/>
                <w:szCs w:val="16"/>
                <w:lang w:eastAsia="ru-RU"/>
              </w:rPr>
              <w:t>ЗТ)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2,01</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1 274,20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1-100-33</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Средний разряд работы 3,3</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2,01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2,01</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633,93</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1 274,20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ЭМ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1 072,85</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0,81</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629,00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91.06.06-013</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Автогидроподъемники, высота подъема 22 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756,44</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1,86</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1 406,98</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984,89</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4-100-050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5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790,48</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553,34</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91.14.02-001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Автомобили бортовые, грузоподъемность до 5 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0,11</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799,61</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87,96</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4-100-040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4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0,11</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687,82</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75,66</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17,42</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01.3.01.01-0010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Бензин-растворитель</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кг</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0,06</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0,06</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160,27</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1,5</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240,41</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14,42</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01.3.01.06-0038</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Смазка защитная электросетевая</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кг</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0,01</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185,43</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1,62</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300,40</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3,00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Итого прямые затраты</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2 993,47</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ФОТ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1 903,20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/812-027.0-2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НР Линии электропередачи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104</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1 979,33</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/774-027.0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СП Линии электропередачи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60</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60</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1 141,92</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6 114,72</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6 114,72</w:t>
            </w:r>
          </w:p>
        </w:tc>
      </w:tr>
      <w:tr w:rsidR="009B2016" w:rsidRPr="009B2016" w:rsidTr="00974723">
        <w:trPr>
          <w:gridBefore w:val="1"/>
          <w:wBefore w:w="13" w:type="pct"/>
          <w:trHeight w:val="990"/>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24</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ГЭСН33-04-017-01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xml:space="preserve">Подвеска провода СИП-2 напряжением от 0,4 </w:t>
            </w:r>
            <w:proofErr w:type="spellStart"/>
            <w:r w:rsidRPr="009B2016">
              <w:rPr>
                <w:rFonts w:ascii="Arial" w:hAnsi="Arial" w:cs="Arial"/>
                <w:b/>
                <w:bCs/>
                <w:color w:val="000000"/>
                <w:kern w:val="0"/>
                <w:sz w:val="16"/>
                <w:szCs w:val="16"/>
                <w:lang w:eastAsia="ru-RU"/>
              </w:rPr>
              <w:t>кВ</w:t>
            </w:r>
            <w:proofErr w:type="spellEnd"/>
            <w:r w:rsidRPr="009B2016">
              <w:rPr>
                <w:rFonts w:ascii="Arial" w:hAnsi="Arial" w:cs="Arial"/>
                <w:b/>
                <w:bCs/>
                <w:color w:val="000000"/>
                <w:kern w:val="0"/>
                <w:sz w:val="16"/>
                <w:szCs w:val="16"/>
                <w:lang w:eastAsia="ru-RU"/>
              </w:rPr>
              <w:t xml:space="preserve"> до 1 </w:t>
            </w:r>
            <w:proofErr w:type="spellStart"/>
            <w:r w:rsidRPr="009B2016">
              <w:rPr>
                <w:rFonts w:ascii="Arial" w:hAnsi="Arial" w:cs="Arial"/>
                <w:b/>
                <w:bCs/>
                <w:color w:val="000000"/>
                <w:kern w:val="0"/>
                <w:sz w:val="16"/>
                <w:szCs w:val="16"/>
                <w:lang w:eastAsia="ru-RU"/>
              </w:rPr>
              <w:t>кВ</w:t>
            </w:r>
            <w:proofErr w:type="spellEnd"/>
            <w:r w:rsidRPr="009B2016">
              <w:rPr>
                <w:rFonts w:ascii="Arial" w:hAnsi="Arial" w:cs="Arial"/>
                <w:b/>
                <w:bCs/>
                <w:color w:val="000000"/>
                <w:kern w:val="0"/>
                <w:sz w:val="16"/>
                <w:szCs w:val="16"/>
                <w:lang w:eastAsia="ru-RU"/>
              </w:rPr>
              <w:t xml:space="preserve"> на опорах, при 32 опорах на км линии: с использованием автогидроподъемника (без стоимости кабеля)</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1000 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0,03</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0,03</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Объем=30 / 1000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О</w:t>
            </w:r>
            <w:proofErr w:type="gramStart"/>
            <w:r w:rsidRPr="009B2016">
              <w:rPr>
                <w:rFonts w:ascii="Arial" w:hAnsi="Arial" w:cs="Arial"/>
                <w:kern w:val="0"/>
                <w:sz w:val="16"/>
                <w:szCs w:val="16"/>
                <w:lang w:eastAsia="ru-RU"/>
              </w:rPr>
              <w:t>Т(</w:t>
            </w:r>
            <w:proofErr w:type="gramEnd"/>
            <w:r w:rsidRPr="009B2016">
              <w:rPr>
                <w:rFonts w:ascii="Arial" w:hAnsi="Arial" w:cs="Arial"/>
                <w:kern w:val="0"/>
                <w:sz w:val="16"/>
                <w:szCs w:val="16"/>
                <w:lang w:eastAsia="ru-RU"/>
              </w:rPr>
              <w:t>ЗТ)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2,8536</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1 921,85</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2-100-02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Рабочий 2 разряда</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0,99</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0,0297</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559,50</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16,62</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2-100-03</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Рабочий 3 разряда</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47,29</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1,4187</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610,83</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866,58</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2-100-04</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Рабочий 4 разряда</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23,42</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0,7026</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687,82</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483,26</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2-100-05</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Рабочий 5 разряда</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23,42</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0,7026</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790,48</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555,39</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ЭМ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516,24</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0,7467</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518,90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lastRenderedPageBreak/>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91.05.05-015</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Краны на автомобильном ходу, грузоподъемность 16 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0,0225</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2 493,21</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56,10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4-100-060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6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0,0225</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923,94</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20,79</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91.06.03-055</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Лебедки электрические тяговым усилием 19,62 кН (2 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0,81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0,0243</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11,45</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1,86</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21,30</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0,52</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91.06.06-011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Автогидроподъемники, высота подъема 12 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22,74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0,6822</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346,73</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1,86</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644,92</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439,96</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4-100-040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4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22,74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0,6822</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687,82</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469,23</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91.14.02-001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Автомобили бортовые, грузоподъемность до 5 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0,59</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0,0177</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799,61</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14,15</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4-100-040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4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0,59</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0,0177</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687,82</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12,17</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91.17.04-544</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Генераторы бензиновые портативные, мощность до 6 кВт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0,81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0,0243</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226,61</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5,51</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4-100-040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4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0,81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0,0243</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687,82</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16,71</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Итого прямые затраты</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2 956,99</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ФОТ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2 440,75</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/812-027.0-2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НР Линии электропередачи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104</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2 538,38</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/774-027.0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СП Линии электропередачи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60</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60</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1 464,45</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231 994,00</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6 959,82</w:t>
            </w:r>
          </w:p>
        </w:tc>
      </w:tr>
      <w:tr w:rsidR="009B2016" w:rsidRPr="009B2016" w:rsidTr="00974723">
        <w:trPr>
          <w:gridBefore w:val="1"/>
          <w:wBefore w:w="13" w:type="pct"/>
          <w:trHeight w:val="103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24.1</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ФСБЦ-20.1.02.18-1002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Ленты бандажные для крепления из нержавеющей стали 08Х18Н10, толщина стали 0,76 мм, ширина ленты 19 мм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10 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0,2</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0,2</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911,44</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1,42</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1 294,24</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258,85</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(Материалы для строительных работ)</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Объем=2 / 10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258,85</w:t>
            </w:r>
          </w:p>
        </w:tc>
      </w:tr>
      <w:tr w:rsidR="009B2016" w:rsidRPr="009B2016" w:rsidTr="00974723">
        <w:trPr>
          <w:gridBefore w:val="1"/>
          <w:wBefore w:w="13" w:type="pct"/>
          <w:trHeight w:val="76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24.2</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ФСБЦ-20.1.02.18-1000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Замки из нержавеющей стали 08Х18Н10 к ленте бандажной шириной 19 мм // скрепа</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xml:space="preserve">100 </w:t>
            </w:r>
            <w:proofErr w:type="spellStart"/>
            <w:proofErr w:type="gramStart"/>
            <w:r w:rsidRPr="009B2016">
              <w:rPr>
                <w:rFonts w:ascii="Arial" w:hAnsi="Arial" w:cs="Arial"/>
                <w:b/>
                <w:bCs/>
                <w:color w:val="000000"/>
                <w:kern w:val="0"/>
                <w:sz w:val="16"/>
                <w:szCs w:val="16"/>
                <w:lang w:eastAsia="ru-RU"/>
              </w:rPr>
              <w:t>шт</w:t>
            </w:r>
            <w:proofErr w:type="spellEnd"/>
            <w:proofErr w:type="gramEnd"/>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0,02</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0,02</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2 240,20</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1,42</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3 181,08</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63,62</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(Материалы для строительных работ)</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Объем=2 / 100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63,62</w:t>
            </w:r>
          </w:p>
        </w:tc>
      </w:tr>
      <w:tr w:rsidR="009B2016" w:rsidRPr="009B2016" w:rsidTr="00974723">
        <w:trPr>
          <w:gridBefore w:val="1"/>
          <w:wBefore w:w="13" w:type="pct"/>
          <w:trHeight w:val="1500"/>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24.3</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ФСБЦ-25.2.02.04-0003</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Комплект промежуточной подвески для подвешивания самонесущих кабелей сечением 16-95 мм</w:t>
            </w:r>
            <w:proofErr w:type="gramStart"/>
            <w:r w:rsidRPr="009B2016">
              <w:rPr>
                <w:rFonts w:ascii="Arial" w:hAnsi="Arial" w:cs="Arial"/>
                <w:b/>
                <w:bCs/>
                <w:color w:val="000000"/>
                <w:kern w:val="0"/>
                <w:sz w:val="16"/>
                <w:szCs w:val="16"/>
                <w:lang w:eastAsia="ru-RU"/>
              </w:rPr>
              <w:t>2</w:t>
            </w:r>
            <w:proofErr w:type="gramEnd"/>
            <w:r w:rsidRPr="009B2016">
              <w:rPr>
                <w:rFonts w:ascii="Arial" w:hAnsi="Arial" w:cs="Arial"/>
                <w:b/>
                <w:bCs/>
                <w:color w:val="000000"/>
                <w:kern w:val="0"/>
                <w:sz w:val="16"/>
                <w:szCs w:val="16"/>
                <w:lang w:eastAsia="ru-RU"/>
              </w:rPr>
              <w:t>, предельная нагрузка 12-20 кН в составе кронштейн из высокопрочного коррозионностойкого алюминиевого сплава и пластикового подвеса</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proofErr w:type="spellStart"/>
            <w:r w:rsidRPr="009B2016">
              <w:rPr>
                <w:rFonts w:ascii="Arial" w:hAnsi="Arial" w:cs="Arial"/>
                <w:b/>
                <w:bCs/>
                <w:color w:val="000000"/>
                <w:kern w:val="0"/>
                <w:sz w:val="16"/>
                <w:szCs w:val="16"/>
                <w:lang w:eastAsia="ru-RU"/>
              </w:rPr>
              <w:t>компл</w:t>
            </w:r>
            <w:proofErr w:type="spellEnd"/>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576,55</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1,52</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876,36</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876,36</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(Материалы для строительных работ)</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876,36</w:t>
            </w:r>
          </w:p>
        </w:tc>
      </w:tr>
      <w:tr w:rsidR="009B2016" w:rsidRPr="009B2016" w:rsidTr="00974723">
        <w:trPr>
          <w:gridBefore w:val="1"/>
          <w:wBefore w:w="13" w:type="pct"/>
          <w:trHeight w:val="990"/>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lastRenderedPageBreak/>
              <w:t>24.4</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ФСБЦ-20.1.01.02-1010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Зажим прокалывающий Р</w:t>
            </w:r>
            <w:proofErr w:type="gramStart"/>
            <w:r w:rsidRPr="009B2016">
              <w:rPr>
                <w:rFonts w:ascii="Arial" w:hAnsi="Arial" w:cs="Arial"/>
                <w:b/>
                <w:bCs/>
                <w:color w:val="000000"/>
                <w:kern w:val="0"/>
                <w:sz w:val="16"/>
                <w:szCs w:val="16"/>
                <w:lang w:eastAsia="ru-RU"/>
              </w:rPr>
              <w:t>4</w:t>
            </w:r>
            <w:proofErr w:type="gramEnd"/>
            <w:r w:rsidRPr="009B2016">
              <w:rPr>
                <w:rFonts w:ascii="Arial" w:hAnsi="Arial" w:cs="Arial"/>
                <w:b/>
                <w:bCs/>
                <w:color w:val="000000"/>
                <w:kern w:val="0"/>
                <w:sz w:val="16"/>
                <w:szCs w:val="16"/>
                <w:lang w:eastAsia="ru-RU"/>
              </w:rPr>
              <w:t xml:space="preserve"> 1,5-10/6-95</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proofErr w:type="spellStart"/>
            <w:proofErr w:type="gramStart"/>
            <w:r w:rsidRPr="009B2016">
              <w:rPr>
                <w:rFonts w:ascii="Arial" w:hAnsi="Arial" w:cs="Arial"/>
                <w:b/>
                <w:bCs/>
                <w:color w:val="000000"/>
                <w:kern w:val="0"/>
                <w:sz w:val="16"/>
                <w:szCs w:val="16"/>
                <w:lang w:eastAsia="ru-RU"/>
              </w:rPr>
              <w:t>шт</w:t>
            </w:r>
            <w:proofErr w:type="spellEnd"/>
            <w:proofErr w:type="gramEnd"/>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177,35</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1,13</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200,41</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400,82</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(Материалы для строительных работ)</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400,82</w:t>
            </w:r>
          </w:p>
        </w:tc>
      </w:tr>
      <w:tr w:rsidR="009B2016" w:rsidRPr="009B2016" w:rsidTr="00974723">
        <w:trPr>
          <w:gridBefore w:val="1"/>
          <w:wBefore w:w="13" w:type="pct"/>
          <w:trHeight w:val="79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24.5</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Коммерческое предложение</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Кронштейн анкерный к столбу</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proofErr w:type="spellStart"/>
            <w:proofErr w:type="gramStart"/>
            <w:r w:rsidRPr="009B2016">
              <w:rPr>
                <w:rFonts w:ascii="Arial" w:hAnsi="Arial" w:cs="Arial"/>
                <w:b/>
                <w:bCs/>
                <w:color w:val="000000"/>
                <w:kern w:val="0"/>
                <w:sz w:val="16"/>
                <w:szCs w:val="16"/>
                <w:lang w:eastAsia="ru-RU"/>
              </w:rPr>
              <w:t>шт</w:t>
            </w:r>
            <w:proofErr w:type="spellEnd"/>
            <w:proofErr w:type="gramEnd"/>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368,85</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368,85</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(Материалы для строительных работ)</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Цена=450,00/1,22</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368,85</w:t>
            </w:r>
          </w:p>
        </w:tc>
      </w:tr>
      <w:tr w:rsidR="009B2016" w:rsidRPr="009B2016" w:rsidTr="00974723">
        <w:trPr>
          <w:gridBefore w:val="1"/>
          <w:wBefore w:w="13" w:type="pct"/>
          <w:trHeight w:val="780"/>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24.6</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Коммерческое предложение</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Клемма винтовая</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proofErr w:type="spellStart"/>
            <w:proofErr w:type="gramStart"/>
            <w:r w:rsidRPr="009B2016">
              <w:rPr>
                <w:rFonts w:ascii="Arial" w:hAnsi="Arial" w:cs="Arial"/>
                <w:b/>
                <w:bCs/>
                <w:color w:val="000000"/>
                <w:kern w:val="0"/>
                <w:sz w:val="16"/>
                <w:szCs w:val="16"/>
                <w:lang w:eastAsia="ru-RU"/>
              </w:rPr>
              <w:t>шт</w:t>
            </w:r>
            <w:proofErr w:type="spellEnd"/>
            <w:proofErr w:type="gramEnd"/>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81,97</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163,94</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(Материалы для строительных работ)</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Цена=100,00/1,22</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163,94</w:t>
            </w:r>
          </w:p>
        </w:tc>
      </w:tr>
      <w:tr w:rsidR="009B2016" w:rsidRPr="009B2016" w:rsidTr="00974723">
        <w:trPr>
          <w:gridBefore w:val="1"/>
          <w:wBefore w:w="13" w:type="pct"/>
          <w:trHeight w:val="810"/>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25</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Коммерческое предложение</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Кран-манипулятор</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proofErr w:type="spellStart"/>
            <w:r w:rsidRPr="009B2016">
              <w:rPr>
                <w:rFonts w:ascii="Arial" w:hAnsi="Arial" w:cs="Arial"/>
                <w:b/>
                <w:bCs/>
                <w:color w:val="000000"/>
                <w:kern w:val="0"/>
                <w:sz w:val="16"/>
                <w:szCs w:val="16"/>
                <w:lang w:eastAsia="ru-RU"/>
              </w:rPr>
              <w:t>маш</w:t>
            </w:r>
            <w:proofErr w:type="spellEnd"/>
            <w:proofErr w:type="gramStart"/>
            <w:r w:rsidRPr="009B2016">
              <w:rPr>
                <w:rFonts w:ascii="Arial" w:hAnsi="Arial" w:cs="Arial"/>
                <w:b/>
                <w:bCs/>
                <w:color w:val="000000"/>
                <w:kern w:val="0"/>
                <w:sz w:val="16"/>
                <w:szCs w:val="16"/>
                <w:lang w:eastAsia="ru-RU"/>
              </w:rPr>
              <w:t>.-</w:t>
            </w:r>
            <w:proofErr w:type="gramEnd"/>
            <w:r w:rsidRPr="009B2016">
              <w:rPr>
                <w:rFonts w:ascii="Arial" w:hAnsi="Arial" w:cs="Arial"/>
                <w:b/>
                <w:bCs/>
                <w:color w:val="000000"/>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2 868,85</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2 868,85</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(Отдельные виды затрат, относимые на стоимость строительных работ)</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Цена=3500,00/1,22</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2 868,85</w:t>
            </w:r>
          </w:p>
        </w:tc>
      </w:tr>
      <w:tr w:rsidR="009B2016" w:rsidRPr="009B2016" w:rsidTr="00974723">
        <w:trPr>
          <w:gridBefore w:val="1"/>
          <w:wBefore w:w="13" w:type="pct"/>
          <w:trHeight w:val="750"/>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26</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Коммерческое предложение</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Автогидроподъемник</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proofErr w:type="spellStart"/>
            <w:r w:rsidRPr="009B2016">
              <w:rPr>
                <w:rFonts w:ascii="Arial" w:hAnsi="Arial" w:cs="Arial"/>
                <w:b/>
                <w:bCs/>
                <w:color w:val="000000"/>
                <w:kern w:val="0"/>
                <w:sz w:val="16"/>
                <w:szCs w:val="16"/>
                <w:lang w:eastAsia="ru-RU"/>
              </w:rPr>
              <w:t>маш</w:t>
            </w:r>
            <w:proofErr w:type="spellEnd"/>
            <w:proofErr w:type="gramStart"/>
            <w:r w:rsidRPr="009B2016">
              <w:rPr>
                <w:rFonts w:ascii="Arial" w:hAnsi="Arial" w:cs="Arial"/>
                <w:b/>
                <w:bCs/>
                <w:color w:val="000000"/>
                <w:kern w:val="0"/>
                <w:sz w:val="16"/>
                <w:szCs w:val="16"/>
                <w:lang w:eastAsia="ru-RU"/>
              </w:rPr>
              <w:t>.-</w:t>
            </w:r>
            <w:proofErr w:type="gramEnd"/>
            <w:r w:rsidRPr="009B2016">
              <w:rPr>
                <w:rFonts w:ascii="Arial" w:hAnsi="Arial" w:cs="Arial"/>
                <w:b/>
                <w:bCs/>
                <w:color w:val="000000"/>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3</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3</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2 868,85</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8 606,55</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(Отдельные виды затрат, относимые на стоимость строительных работ)</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Цена=3500,00/1,22</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8 606,55</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Итоги по разделу 2 Зеленая зона</w:t>
            </w:r>
            <w:proofErr w:type="gramStart"/>
            <w:r w:rsidRPr="009B2016">
              <w:rPr>
                <w:rFonts w:ascii="Arial" w:hAnsi="Arial" w:cs="Arial"/>
                <w:b/>
                <w:bCs/>
                <w:color w:val="000000"/>
                <w:kern w:val="0"/>
                <w:sz w:val="16"/>
                <w:szCs w:val="16"/>
                <w:lang w:eastAsia="ru-RU"/>
              </w:rPr>
              <w:t xml:space="preserve"> :</w:t>
            </w:r>
            <w:proofErr w:type="gramEnd"/>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Всего прямые затраты (</w:t>
            </w:r>
            <w:proofErr w:type="spellStart"/>
            <w:r w:rsidRPr="009B2016">
              <w:rPr>
                <w:rFonts w:ascii="Arial" w:hAnsi="Arial" w:cs="Arial"/>
                <w:color w:val="000000"/>
                <w:kern w:val="0"/>
                <w:sz w:val="16"/>
                <w:szCs w:val="16"/>
                <w:lang w:eastAsia="ru-RU"/>
              </w:rPr>
              <w:t>справочно</w:t>
            </w:r>
            <w:proofErr w:type="spellEnd"/>
            <w:r w:rsidRPr="009B2016">
              <w:rPr>
                <w:rFonts w:ascii="Arial" w:hAnsi="Arial" w:cs="Arial"/>
                <w:color w:val="000000"/>
                <w:kern w:val="0"/>
                <w:sz w:val="16"/>
                <w:szCs w:val="16"/>
                <w:lang w:eastAsia="ru-RU"/>
              </w:rPr>
              <w:t>)</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79 919,67</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в том числе:</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Оплата труда рабочих</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10 177,61</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Эксплуатация машин</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5 195,29</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Оплата труда машинистов (</w:t>
            </w:r>
            <w:proofErr w:type="spellStart"/>
            <w:r w:rsidRPr="009B2016">
              <w:rPr>
                <w:rFonts w:ascii="Arial" w:hAnsi="Arial" w:cs="Arial"/>
                <w:color w:val="000000"/>
                <w:kern w:val="0"/>
                <w:sz w:val="16"/>
                <w:szCs w:val="16"/>
                <w:lang w:eastAsia="ru-RU"/>
              </w:rPr>
              <w:t>Отм</w:t>
            </w:r>
            <w:proofErr w:type="spellEnd"/>
            <w:r w:rsidRPr="009B2016">
              <w:rPr>
                <w:rFonts w:ascii="Arial" w:hAnsi="Arial" w:cs="Arial"/>
                <w:color w:val="000000"/>
                <w:kern w:val="0"/>
                <w:sz w:val="16"/>
                <w:szCs w:val="16"/>
                <w:lang w:eastAsia="ru-RU"/>
              </w:rPr>
              <w:t>)</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2 821,28</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Материалы</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61 725,49</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Строительные работы</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100 833,70</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в том числе:</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оплата труда</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10 037,75</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эксплуатация машин и механизмов</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5 195,29</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lastRenderedPageBreak/>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оплата труда машинистов (</w:t>
            </w:r>
            <w:proofErr w:type="spellStart"/>
            <w:r w:rsidRPr="009B2016">
              <w:rPr>
                <w:rFonts w:ascii="Arial" w:hAnsi="Arial" w:cs="Arial"/>
                <w:color w:val="000000"/>
                <w:kern w:val="0"/>
                <w:sz w:val="16"/>
                <w:szCs w:val="16"/>
                <w:lang w:eastAsia="ru-RU"/>
              </w:rPr>
              <w:t>Отм</w:t>
            </w:r>
            <w:proofErr w:type="spellEnd"/>
            <w:r w:rsidRPr="009B2016">
              <w:rPr>
                <w:rFonts w:ascii="Arial" w:hAnsi="Arial" w:cs="Arial"/>
                <w:color w:val="000000"/>
                <w:kern w:val="0"/>
                <w:sz w:val="16"/>
                <w:szCs w:val="16"/>
                <w:lang w:eastAsia="ru-RU"/>
              </w:rPr>
              <w:t>)</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2 821,28</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материалы</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61 722,69</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накладные расходы</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13 379,12</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сметная прибыль</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7 677,57</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Монтажные работы</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351,05</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в том числе:</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оплата труда</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139,86</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материалы</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2,80</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накладные расходы</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137,06</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сметная прибыль</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71,33</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Всего ФОТ (</w:t>
            </w:r>
            <w:proofErr w:type="spellStart"/>
            <w:r w:rsidRPr="009B2016">
              <w:rPr>
                <w:rFonts w:ascii="Arial" w:hAnsi="Arial" w:cs="Arial"/>
                <w:color w:val="000000"/>
                <w:kern w:val="0"/>
                <w:sz w:val="16"/>
                <w:szCs w:val="16"/>
                <w:lang w:eastAsia="ru-RU"/>
              </w:rPr>
              <w:t>справочно</w:t>
            </w:r>
            <w:proofErr w:type="spellEnd"/>
            <w:r w:rsidRPr="009B2016">
              <w:rPr>
                <w:rFonts w:ascii="Arial" w:hAnsi="Arial" w:cs="Arial"/>
                <w:color w:val="000000"/>
                <w:kern w:val="0"/>
                <w:sz w:val="16"/>
                <w:szCs w:val="16"/>
                <w:lang w:eastAsia="ru-RU"/>
              </w:rPr>
              <w:t>)</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12 998,89</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Всего накладные расходы (</w:t>
            </w:r>
            <w:proofErr w:type="spellStart"/>
            <w:r w:rsidRPr="009B2016">
              <w:rPr>
                <w:rFonts w:ascii="Arial" w:hAnsi="Arial" w:cs="Arial"/>
                <w:color w:val="000000"/>
                <w:kern w:val="0"/>
                <w:sz w:val="16"/>
                <w:szCs w:val="16"/>
                <w:lang w:eastAsia="ru-RU"/>
              </w:rPr>
              <w:t>справочно</w:t>
            </w:r>
            <w:proofErr w:type="spellEnd"/>
            <w:r w:rsidRPr="009B2016">
              <w:rPr>
                <w:rFonts w:ascii="Arial" w:hAnsi="Arial" w:cs="Arial"/>
                <w:color w:val="000000"/>
                <w:kern w:val="0"/>
                <w:sz w:val="16"/>
                <w:szCs w:val="16"/>
                <w:lang w:eastAsia="ru-RU"/>
              </w:rPr>
              <w:t>)</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13 516,18</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Всего сметная прибыль (</w:t>
            </w:r>
            <w:proofErr w:type="spellStart"/>
            <w:r w:rsidRPr="009B2016">
              <w:rPr>
                <w:rFonts w:ascii="Arial" w:hAnsi="Arial" w:cs="Arial"/>
                <w:color w:val="000000"/>
                <w:kern w:val="0"/>
                <w:sz w:val="16"/>
                <w:szCs w:val="16"/>
                <w:lang w:eastAsia="ru-RU"/>
              </w:rPr>
              <w:t>справочно</w:t>
            </w:r>
            <w:proofErr w:type="spellEnd"/>
            <w:r w:rsidRPr="009B2016">
              <w:rPr>
                <w:rFonts w:ascii="Arial" w:hAnsi="Arial" w:cs="Arial"/>
                <w:color w:val="000000"/>
                <w:kern w:val="0"/>
                <w:sz w:val="16"/>
                <w:szCs w:val="16"/>
                <w:lang w:eastAsia="ru-RU"/>
              </w:rPr>
              <w:t>)</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7 748,90</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разделу 2 Зеленая зона</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101 184,75</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w:t>
            </w:r>
            <w:proofErr w:type="spellStart"/>
            <w:r w:rsidRPr="009B2016">
              <w:rPr>
                <w:rFonts w:ascii="Arial" w:hAnsi="Arial" w:cs="Arial"/>
                <w:color w:val="000000"/>
                <w:kern w:val="0"/>
                <w:sz w:val="16"/>
                <w:szCs w:val="16"/>
                <w:lang w:eastAsia="ru-RU"/>
              </w:rPr>
              <w:t>справочно</w:t>
            </w:r>
            <w:proofErr w:type="spellEnd"/>
            <w:r w:rsidRPr="009B2016">
              <w:rPr>
                <w:rFonts w:ascii="Arial" w:hAnsi="Arial" w:cs="Arial"/>
                <w:color w:val="000000"/>
                <w:kern w:val="0"/>
                <w:sz w:val="16"/>
                <w:szCs w:val="16"/>
                <w:lang w:eastAsia="ru-RU"/>
              </w:rPr>
              <w:t>:</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1962" w:type="pct"/>
            <w:gridSpan w:val="16"/>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Затраты труда рабочих</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15,1367</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Calibri" w:hAnsi="Calibri"/>
                <w:color w:val="000000"/>
                <w:kern w:val="0"/>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i/>
                <w:iCs/>
                <w:color w:val="7F7F7F"/>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1962" w:type="pct"/>
            <w:gridSpan w:val="16"/>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Затраты труда машинистов</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3,5738758</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Calibri" w:hAnsi="Calibri"/>
                <w:color w:val="000000"/>
                <w:kern w:val="0"/>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i/>
                <w:iCs/>
                <w:color w:val="7F7F7F"/>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r>
      <w:tr w:rsidR="009B2016" w:rsidRPr="009B2016" w:rsidTr="002A7DAD">
        <w:trPr>
          <w:gridBefore w:val="1"/>
          <w:wBefore w:w="13" w:type="pct"/>
          <w:trHeight w:val="225"/>
        </w:trPr>
        <w:tc>
          <w:tcPr>
            <w:tcW w:w="4987" w:type="pct"/>
            <w:gridSpan w:val="35"/>
            <w:tcBorders>
              <w:top w:val="single" w:sz="6" w:space="0" w:color="auto"/>
              <w:left w:val="single" w:sz="4" w:space="0" w:color="auto"/>
              <w:bottom w:val="single" w:sz="6" w:space="0" w:color="auto"/>
              <w:right w:val="single" w:sz="4"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Раздел 3. Замена светильников уличного освещения</w:t>
            </w:r>
          </w:p>
        </w:tc>
      </w:tr>
      <w:tr w:rsidR="009B2016" w:rsidRPr="009B2016" w:rsidTr="00974723">
        <w:trPr>
          <w:gridBefore w:val="1"/>
          <w:wBefore w:w="13" w:type="pct"/>
          <w:trHeight w:val="720"/>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27</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ГЭСНр67-01-008-02</w:t>
            </w:r>
            <w:r w:rsidRPr="009B2016">
              <w:rPr>
                <w:rFonts w:ascii="Arial" w:hAnsi="Arial" w:cs="Arial"/>
                <w:b/>
                <w:bCs/>
                <w:color w:val="000000"/>
                <w:kern w:val="0"/>
                <w:sz w:val="16"/>
                <w:szCs w:val="16"/>
                <w:lang w:eastAsia="ru-RU"/>
              </w:rPr>
              <w:br/>
              <w:t>применительно</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xml:space="preserve">Смена светильников: с люминесцентными лампами // смена светильников уличного освещения </w:t>
            </w:r>
            <w:proofErr w:type="gramStart"/>
            <w:r w:rsidRPr="009B2016">
              <w:rPr>
                <w:rFonts w:ascii="Arial" w:hAnsi="Arial" w:cs="Arial"/>
                <w:b/>
                <w:bCs/>
                <w:color w:val="000000"/>
                <w:kern w:val="0"/>
                <w:sz w:val="16"/>
                <w:szCs w:val="16"/>
                <w:lang w:eastAsia="ru-RU"/>
              </w:rPr>
              <w:t>на</w:t>
            </w:r>
            <w:proofErr w:type="gramEnd"/>
            <w:r w:rsidRPr="009B2016">
              <w:rPr>
                <w:rFonts w:ascii="Arial" w:hAnsi="Arial" w:cs="Arial"/>
                <w:b/>
                <w:bCs/>
                <w:color w:val="000000"/>
                <w:kern w:val="0"/>
                <w:sz w:val="16"/>
                <w:szCs w:val="16"/>
                <w:lang w:eastAsia="ru-RU"/>
              </w:rPr>
              <w:t xml:space="preserve"> светодиодные</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xml:space="preserve">100 </w:t>
            </w:r>
            <w:proofErr w:type="spellStart"/>
            <w:proofErr w:type="gramStart"/>
            <w:r w:rsidRPr="009B2016">
              <w:rPr>
                <w:rFonts w:ascii="Arial" w:hAnsi="Arial" w:cs="Arial"/>
                <w:b/>
                <w:bCs/>
                <w:color w:val="000000"/>
                <w:kern w:val="0"/>
                <w:sz w:val="16"/>
                <w:szCs w:val="16"/>
                <w:lang w:eastAsia="ru-RU"/>
              </w:rPr>
              <w:t>шт</w:t>
            </w:r>
            <w:proofErr w:type="spellEnd"/>
            <w:proofErr w:type="gramEnd"/>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0,43</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0,43</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Объем=43 / 100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О</w:t>
            </w:r>
            <w:proofErr w:type="gramStart"/>
            <w:r w:rsidRPr="009B2016">
              <w:rPr>
                <w:rFonts w:ascii="Arial" w:hAnsi="Arial" w:cs="Arial"/>
                <w:kern w:val="0"/>
                <w:sz w:val="16"/>
                <w:szCs w:val="16"/>
                <w:lang w:eastAsia="ru-RU"/>
              </w:rPr>
              <w:t>Т(</w:t>
            </w:r>
            <w:proofErr w:type="gramEnd"/>
            <w:r w:rsidRPr="009B2016">
              <w:rPr>
                <w:rFonts w:ascii="Arial" w:hAnsi="Arial" w:cs="Arial"/>
                <w:kern w:val="0"/>
                <w:sz w:val="16"/>
                <w:szCs w:val="16"/>
                <w:lang w:eastAsia="ru-RU"/>
              </w:rPr>
              <w:t>ЗТ)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70,219</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48 298,03</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1-100-40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Средний разряд работы 4,0</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163,3</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70,219</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687,82</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48 298,03</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ЭМ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2,63</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0,0344</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21,01</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91.06.06-048</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Подъемники одномачтовые, грузоподъемность до 500 кг, высота подъема 45 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0,08</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0,0344</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37,32</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2,05</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76,51</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2,63</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4-100-030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3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0,08</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0,0344</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610,83</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21,01</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Итого прямые затраты</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48 321,67</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ФОТ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48 319,04</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/812-101.0-2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НР Электромонтажные работы (ремонтно-строительные)</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92</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92</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44 453,52</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/774-101.0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СП Электромонтажные работы (ремонтно-строительные)</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48</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48</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23 193,14</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269 693,79</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115 968,33</w:t>
            </w:r>
          </w:p>
        </w:tc>
      </w:tr>
      <w:tr w:rsidR="009B2016" w:rsidRPr="009B2016" w:rsidTr="00974723">
        <w:trPr>
          <w:gridBefore w:val="1"/>
          <w:wBefore w:w="13" w:type="pct"/>
          <w:trHeight w:val="109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27.1</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Коммерческое предложение</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Светильник светодиодный уличный ДКУ - 100Вт 6400К IP65</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proofErr w:type="spellStart"/>
            <w:proofErr w:type="gramStart"/>
            <w:r w:rsidRPr="009B2016">
              <w:rPr>
                <w:rFonts w:ascii="Arial" w:hAnsi="Arial" w:cs="Arial"/>
                <w:b/>
                <w:bCs/>
                <w:color w:val="000000"/>
                <w:kern w:val="0"/>
                <w:sz w:val="16"/>
                <w:szCs w:val="16"/>
                <w:lang w:eastAsia="ru-RU"/>
              </w:rPr>
              <w:t>шт</w:t>
            </w:r>
            <w:proofErr w:type="spellEnd"/>
            <w:proofErr w:type="gramEnd"/>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43</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43</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2 303,12</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99 034,16</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(Материалы для строительных работ)</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lastRenderedPageBreak/>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Цена=2809,81/1,22</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99 034,16</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28</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Коммерческое предложение</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Автогидроподъемник</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proofErr w:type="spellStart"/>
            <w:r w:rsidRPr="009B2016">
              <w:rPr>
                <w:rFonts w:ascii="Arial" w:hAnsi="Arial" w:cs="Arial"/>
                <w:b/>
                <w:bCs/>
                <w:color w:val="000000"/>
                <w:kern w:val="0"/>
                <w:sz w:val="16"/>
                <w:szCs w:val="16"/>
                <w:lang w:eastAsia="ru-RU"/>
              </w:rPr>
              <w:t>маш</w:t>
            </w:r>
            <w:proofErr w:type="spellEnd"/>
            <w:proofErr w:type="gramStart"/>
            <w:r w:rsidRPr="009B2016">
              <w:rPr>
                <w:rFonts w:ascii="Arial" w:hAnsi="Arial" w:cs="Arial"/>
                <w:b/>
                <w:bCs/>
                <w:color w:val="000000"/>
                <w:kern w:val="0"/>
                <w:sz w:val="16"/>
                <w:szCs w:val="16"/>
                <w:lang w:eastAsia="ru-RU"/>
              </w:rPr>
              <w:t>.-</w:t>
            </w:r>
            <w:proofErr w:type="gramEnd"/>
            <w:r w:rsidRPr="009B2016">
              <w:rPr>
                <w:rFonts w:ascii="Arial" w:hAnsi="Arial" w:cs="Arial"/>
                <w:b/>
                <w:bCs/>
                <w:color w:val="000000"/>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23</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23</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2 868,85</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65 983,55</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(Отдельные виды затрат, относимые на стоимость строительных работ)</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Цена=3500,00/1,22</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65 983,55</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Итоги по разделу 3 Монтаж светильников уличного освещения</w:t>
            </w:r>
            <w:proofErr w:type="gramStart"/>
            <w:r w:rsidRPr="009B2016">
              <w:rPr>
                <w:rFonts w:ascii="Arial" w:hAnsi="Arial" w:cs="Arial"/>
                <w:b/>
                <w:bCs/>
                <w:color w:val="000000"/>
                <w:kern w:val="0"/>
                <w:sz w:val="16"/>
                <w:szCs w:val="16"/>
                <w:lang w:eastAsia="ru-RU"/>
              </w:rPr>
              <w:t xml:space="preserve"> :</w:t>
            </w:r>
            <w:proofErr w:type="gramEnd"/>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Всего прямые затраты (</w:t>
            </w:r>
            <w:proofErr w:type="spellStart"/>
            <w:r w:rsidRPr="009B2016">
              <w:rPr>
                <w:rFonts w:ascii="Arial" w:hAnsi="Arial" w:cs="Arial"/>
                <w:color w:val="000000"/>
                <w:kern w:val="0"/>
                <w:sz w:val="16"/>
                <w:szCs w:val="16"/>
                <w:lang w:eastAsia="ru-RU"/>
              </w:rPr>
              <w:t>справочно</w:t>
            </w:r>
            <w:proofErr w:type="spellEnd"/>
            <w:r w:rsidRPr="009B2016">
              <w:rPr>
                <w:rFonts w:ascii="Arial" w:hAnsi="Arial" w:cs="Arial"/>
                <w:color w:val="000000"/>
                <w:kern w:val="0"/>
                <w:sz w:val="16"/>
                <w:szCs w:val="16"/>
                <w:lang w:eastAsia="ru-RU"/>
              </w:rPr>
              <w:t>)</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213 339,38</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в том числе:</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Оплата труда рабочих</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48 298,03</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Эксплуатация машин</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2,63</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Оплата труда машинистов (</w:t>
            </w:r>
            <w:proofErr w:type="spellStart"/>
            <w:r w:rsidRPr="009B2016">
              <w:rPr>
                <w:rFonts w:ascii="Arial" w:hAnsi="Arial" w:cs="Arial"/>
                <w:color w:val="000000"/>
                <w:kern w:val="0"/>
                <w:sz w:val="16"/>
                <w:szCs w:val="16"/>
                <w:lang w:eastAsia="ru-RU"/>
              </w:rPr>
              <w:t>Отм</w:t>
            </w:r>
            <w:proofErr w:type="spellEnd"/>
            <w:r w:rsidRPr="009B2016">
              <w:rPr>
                <w:rFonts w:ascii="Arial" w:hAnsi="Arial" w:cs="Arial"/>
                <w:color w:val="000000"/>
                <w:kern w:val="0"/>
                <w:sz w:val="16"/>
                <w:szCs w:val="16"/>
                <w:lang w:eastAsia="ru-RU"/>
              </w:rPr>
              <w:t>)</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21,01</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Материалы</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165 017,71</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Строительные работы</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280 986,04</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в том числе:</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оплата труда</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48 298,03</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эксплуатация машин и механизмов</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2,63</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оплата труда машинистов (</w:t>
            </w:r>
            <w:proofErr w:type="spellStart"/>
            <w:r w:rsidRPr="009B2016">
              <w:rPr>
                <w:rFonts w:ascii="Arial" w:hAnsi="Arial" w:cs="Arial"/>
                <w:color w:val="000000"/>
                <w:kern w:val="0"/>
                <w:sz w:val="16"/>
                <w:szCs w:val="16"/>
                <w:lang w:eastAsia="ru-RU"/>
              </w:rPr>
              <w:t>Отм</w:t>
            </w:r>
            <w:proofErr w:type="spellEnd"/>
            <w:r w:rsidRPr="009B2016">
              <w:rPr>
                <w:rFonts w:ascii="Arial" w:hAnsi="Arial" w:cs="Arial"/>
                <w:color w:val="000000"/>
                <w:kern w:val="0"/>
                <w:sz w:val="16"/>
                <w:szCs w:val="16"/>
                <w:lang w:eastAsia="ru-RU"/>
              </w:rPr>
              <w:t>)</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21,01</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материалы</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165 017,71</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накладные расходы</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44 453,52</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сметная прибыль</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23 193,14</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Всего ФОТ (</w:t>
            </w:r>
            <w:proofErr w:type="spellStart"/>
            <w:r w:rsidRPr="009B2016">
              <w:rPr>
                <w:rFonts w:ascii="Arial" w:hAnsi="Arial" w:cs="Arial"/>
                <w:color w:val="000000"/>
                <w:kern w:val="0"/>
                <w:sz w:val="16"/>
                <w:szCs w:val="16"/>
                <w:lang w:eastAsia="ru-RU"/>
              </w:rPr>
              <w:t>справочно</w:t>
            </w:r>
            <w:proofErr w:type="spellEnd"/>
            <w:r w:rsidRPr="009B2016">
              <w:rPr>
                <w:rFonts w:ascii="Arial" w:hAnsi="Arial" w:cs="Arial"/>
                <w:color w:val="000000"/>
                <w:kern w:val="0"/>
                <w:sz w:val="16"/>
                <w:szCs w:val="16"/>
                <w:lang w:eastAsia="ru-RU"/>
              </w:rPr>
              <w:t>)</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48 319,04</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Всего накладные расходы (</w:t>
            </w:r>
            <w:proofErr w:type="spellStart"/>
            <w:r w:rsidRPr="009B2016">
              <w:rPr>
                <w:rFonts w:ascii="Arial" w:hAnsi="Arial" w:cs="Arial"/>
                <w:color w:val="000000"/>
                <w:kern w:val="0"/>
                <w:sz w:val="16"/>
                <w:szCs w:val="16"/>
                <w:lang w:eastAsia="ru-RU"/>
              </w:rPr>
              <w:t>справочно</w:t>
            </w:r>
            <w:proofErr w:type="spellEnd"/>
            <w:r w:rsidRPr="009B2016">
              <w:rPr>
                <w:rFonts w:ascii="Arial" w:hAnsi="Arial" w:cs="Arial"/>
                <w:color w:val="000000"/>
                <w:kern w:val="0"/>
                <w:sz w:val="16"/>
                <w:szCs w:val="16"/>
                <w:lang w:eastAsia="ru-RU"/>
              </w:rPr>
              <w:t>)</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44 453,52</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Всего сметная прибыль (</w:t>
            </w:r>
            <w:proofErr w:type="spellStart"/>
            <w:r w:rsidRPr="009B2016">
              <w:rPr>
                <w:rFonts w:ascii="Arial" w:hAnsi="Arial" w:cs="Arial"/>
                <w:color w:val="000000"/>
                <w:kern w:val="0"/>
                <w:sz w:val="16"/>
                <w:szCs w:val="16"/>
                <w:lang w:eastAsia="ru-RU"/>
              </w:rPr>
              <w:t>справочно</w:t>
            </w:r>
            <w:proofErr w:type="spellEnd"/>
            <w:r w:rsidRPr="009B2016">
              <w:rPr>
                <w:rFonts w:ascii="Arial" w:hAnsi="Arial" w:cs="Arial"/>
                <w:color w:val="000000"/>
                <w:kern w:val="0"/>
                <w:sz w:val="16"/>
                <w:szCs w:val="16"/>
                <w:lang w:eastAsia="ru-RU"/>
              </w:rPr>
              <w:t>)</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23 193,14</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разделу 3 Монтаж светильников уличного освещения</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280 986,04</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w:t>
            </w:r>
            <w:proofErr w:type="spellStart"/>
            <w:r w:rsidRPr="009B2016">
              <w:rPr>
                <w:rFonts w:ascii="Arial" w:hAnsi="Arial" w:cs="Arial"/>
                <w:color w:val="000000"/>
                <w:kern w:val="0"/>
                <w:sz w:val="16"/>
                <w:szCs w:val="16"/>
                <w:lang w:eastAsia="ru-RU"/>
              </w:rPr>
              <w:t>справочно</w:t>
            </w:r>
            <w:proofErr w:type="spellEnd"/>
            <w:r w:rsidRPr="009B2016">
              <w:rPr>
                <w:rFonts w:ascii="Arial" w:hAnsi="Arial" w:cs="Arial"/>
                <w:color w:val="000000"/>
                <w:kern w:val="0"/>
                <w:sz w:val="16"/>
                <w:szCs w:val="16"/>
                <w:lang w:eastAsia="ru-RU"/>
              </w:rPr>
              <w:t>:</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1962" w:type="pct"/>
            <w:gridSpan w:val="16"/>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Затраты труда рабочих</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70,219</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Calibri" w:hAnsi="Calibri"/>
                <w:color w:val="000000"/>
                <w:kern w:val="0"/>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i/>
                <w:iCs/>
                <w:color w:val="7F7F7F"/>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1962" w:type="pct"/>
            <w:gridSpan w:val="16"/>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Затраты труда машинистов</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0,0344</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Calibri" w:hAnsi="Calibri"/>
                <w:color w:val="000000"/>
                <w:kern w:val="0"/>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i/>
                <w:iCs/>
                <w:color w:val="7F7F7F"/>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r>
      <w:tr w:rsidR="009B2016" w:rsidRPr="009B2016" w:rsidTr="002A7DAD">
        <w:trPr>
          <w:gridBefore w:val="1"/>
          <w:wBefore w:w="13" w:type="pct"/>
          <w:trHeight w:val="225"/>
        </w:trPr>
        <w:tc>
          <w:tcPr>
            <w:tcW w:w="4987" w:type="pct"/>
            <w:gridSpan w:val="35"/>
            <w:tcBorders>
              <w:top w:val="single" w:sz="6" w:space="0" w:color="auto"/>
              <w:left w:val="single" w:sz="4" w:space="0" w:color="auto"/>
              <w:bottom w:val="single" w:sz="6" w:space="0" w:color="auto"/>
              <w:right w:val="single" w:sz="4"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Раздел 4. Замена кабеля СИП в районе городского пруда</w:t>
            </w:r>
          </w:p>
        </w:tc>
      </w:tr>
      <w:tr w:rsidR="009B2016" w:rsidRPr="009B2016" w:rsidTr="00974723">
        <w:trPr>
          <w:gridBefore w:val="1"/>
          <w:wBefore w:w="13" w:type="pct"/>
          <w:trHeight w:val="106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29</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ГЭСН33-04-017-01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xml:space="preserve">Подвеска провода СИП-2 напряжением от 0,4 </w:t>
            </w:r>
            <w:proofErr w:type="spellStart"/>
            <w:r w:rsidRPr="009B2016">
              <w:rPr>
                <w:rFonts w:ascii="Arial" w:hAnsi="Arial" w:cs="Arial"/>
                <w:b/>
                <w:bCs/>
                <w:color w:val="000000"/>
                <w:kern w:val="0"/>
                <w:sz w:val="16"/>
                <w:szCs w:val="16"/>
                <w:lang w:eastAsia="ru-RU"/>
              </w:rPr>
              <w:t>кВ</w:t>
            </w:r>
            <w:proofErr w:type="spellEnd"/>
            <w:r w:rsidRPr="009B2016">
              <w:rPr>
                <w:rFonts w:ascii="Arial" w:hAnsi="Arial" w:cs="Arial"/>
                <w:b/>
                <w:bCs/>
                <w:color w:val="000000"/>
                <w:kern w:val="0"/>
                <w:sz w:val="16"/>
                <w:szCs w:val="16"/>
                <w:lang w:eastAsia="ru-RU"/>
              </w:rPr>
              <w:t xml:space="preserve"> до 1 </w:t>
            </w:r>
            <w:proofErr w:type="spellStart"/>
            <w:r w:rsidRPr="009B2016">
              <w:rPr>
                <w:rFonts w:ascii="Arial" w:hAnsi="Arial" w:cs="Arial"/>
                <w:b/>
                <w:bCs/>
                <w:color w:val="000000"/>
                <w:kern w:val="0"/>
                <w:sz w:val="16"/>
                <w:szCs w:val="16"/>
                <w:lang w:eastAsia="ru-RU"/>
              </w:rPr>
              <w:t>кВ</w:t>
            </w:r>
            <w:proofErr w:type="spellEnd"/>
            <w:r w:rsidRPr="009B2016">
              <w:rPr>
                <w:rFonts w:ascii="Arial" w:hAnsi="Arial" w:cs="Arial"/>
                <w:b/>
                <w:bCs/>
                <w:color w:val="000000"/>
                <w:kern w:val="0"/>
                <w:sz w:val="16"/>
                <w:szCs w:val="16"/>
                <w:lang w:eastAsia="ru-RU"/>
              </w:rPr>
              <w:t xml:space="preserve"> на опорах, при 32 опорах на км линии: с использованием автогидроподъемника (без стоимости кабеля)</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1000 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0,15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0,15</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Объем=150 / 1000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О</w:t>
            </w:r>
            <w:proofErr w:type="gramStart"/>
            <w:r w:rsidRPr="009B2016">
              <w:rPr>
                <w:rFonts w:ascii="Arial" w:hAnsi="Arial" w:cs="Arial"/>
                <w:kern w:val="0"/>
                <w:sz w:val="16"/>
                <w:szCs w:val="16"/>
                <w:lang w:eastAsia="ru-RU"/>
              </w:rPr>
              <w:t>Т(</w:t>
            </w:r>
            <w:proofErr w:type="gramEnd"/>
            <w:r w:rsidRPr="009B2016">
              <w:rPr>
                <w:rFonts w:ascii="Arial" w:hAnsi="Arial" w:cs="Arial"/>
                <w:kern w:val="0"/>
                <w:sz w:val="16"/>
                <w:szCs w:val="16"/>
                <w:lang w:eastAsia="ru-RU"/>
              </w:rPr>
              <w:t>ЗТ)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14,268</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9 609,28</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2-100-02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Рабочий 2 разряда</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0,99</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0,1485</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559,50</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83,09</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2-100-03</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Рабочий 3 разряда</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47,29</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7,0935</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610,83</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4 332,92</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2-100-04</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Рабочий 4 разряда</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23,42</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3,513</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687,82</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2 416,31</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2-100-05</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Рабочий 5 разряда</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23,42</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3,513</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790,48</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2 776,96</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ЭМ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2 581,20</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3,7335</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2 594,53</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91.05.05-015</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 xml:space="preserve">Краны на автомобильном ходу, </w:t>
            </w:r>
            <w:r w:rsidRPr="009B2016">
              <w:rPr>
                <w:rFonts w:ascii="Arial" w:hAnsi="Arial" w:cs="Arial"/>
                <w:kern w:val="0"/>
                <w:sz w:val="16"/>
                <w:szCs w:val="16"/>
                <w:lang w:eastAsia="ru-RU"/>
              </w:rPr>
              <w:lastRenderedPageBreak/>
              <w:t>грузоподъемность 16 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lastRenderedPageBreak/>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0,1125</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2 493,21</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280,49</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lastRenderedPageBreak/>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4-100-060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6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0,75</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0,1125</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923,94</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103,94</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91.06.03-055</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Лебедки электрические тяговым усилием 19,62 кН (2 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0,81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0,1215</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11,45</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1,86</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21,30</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2,59</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91.06.06-011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Автогидроподъемники, высота подъема 12 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22,74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3,411</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346,73</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1,86</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644,92</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2 199,82</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4-100-040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4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22,74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3,411</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687,82</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2 346,15</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91.14.02-001</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Автомобили бортовые, грузоподъемность до 5 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0,59</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0,0885</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799,61</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70,77</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4-100-040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4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0,59</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0,0885</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687,82</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60,87</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91.17.04-544</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Генераторы бензиновые портативные, мощность до 6 кВт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roofErr w:type="spellStart"/>
            <w:r w:rsidRPr="009B2016">
              <w:rPr>
                <w:rFonts w:ascii="Arial" w:hAnsi="Arial" w:cs="Arial"/>
                <w:kern w:val="0"/>
                <w:sz w:val="16"/>
                <w:szCs w:val="16"/>
                <w:lang w:eastAsia="ru-RU"/>
              </w:rPr>
              <w:t>маш</w:t>
            </w:r>
            <w:proofErr w:type="spellEnd"/>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0,81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0,1215</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226,61</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27,53</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4-100-040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proofErr w:type="spellStart"/>
            <w:r w:rsidRPr="009B2016">
              <w:rPr>
                <w:rFonts w:ascii="Arial" w:hAnsi="Arial" w:cs="Arial"/>
                <w:kern w:val="0"/>
                <w:sz w:val="16"/>
                <w:szCs w:val="16"/>
                <w:lang w:eastAsia="ru-RU"/>
              </w:rPr>
              <w:t>ОТ</w:t>
            </w:r>
            <w:proofErr w:type="gramStart"/>
            <w:r w:rsidRPr="009B2016">
              <w:rPr>
                <w:rFonts w:ascii="Arial" w:hAnsi="Arial" w:cs="Arial"/>
                <w:kern w:val="0"/>
                <w:sz w:val="16"/>
                <w:szCs w:val="16"/>
                <w:lang w:eastAsia="ru-RU"/>
              </w:rPr>
              <w:t>м</w:t>
            </w:r>
            <w:proofErr w:type="spellEnd"/>
            <w:r w:rsidRPr="009B2016">
              <w:rPr>
                <w:rFonts w:ascii="Arial" w:hAnsi="Arial" w:cs="Arial"/>
                <w:kern w:val="0"/>
                <w:sz w:val="16"/>
                <w:szCs w:val="16"/>
                <w:lang w:eastAsia="ru-RU"/>
              </w:rPr>
              <w:t>(</w:t>
            </w:r>
            <w:proofErr w:type="spellStart"/>
            <w:proofErr w:type="gramEnd"/>
            <w:r w:rsidRPr="009B2016">
              <w:rPr>
                <w:rFonts w:ascii="Arial" w:hAnsi="Arial" w:cs="Arial"/>
                <w:kern w:val="0"/>
                <w:sz w:val="16"/>
                <w:szCs w:val="16"/>
                <w:lang w:eastAsia="ru-RU"/>
              </w:rPr>
              <w:t>Зтм</w:t>
            </w:r>
            <w:proofErr w:type="spellEnd"/>
            <w:r w:rsidRPr="009B2016">
              <w:rPr>
                <w:rFonts w:ascii="Arial" w:hAnsi="Arial" w:cs="Arial"/>
                <w:kern w:val="0"/>
                <w:sz w:val="16"/>
                <w:szCs w:val="16"/>
                <w:lang w:eastAsia="ru-RU"/>
              </w:rPr>
              <w:t xml:space="preserve">) Средний разряд машинистов 4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чел</w:t>
            </w:r>
            <w:proofErr w:type="gramStart"/>
            <w:r w:rsidRPr="009B2016">
              <w:rPr>
                <w:rFonts w:ascii="Arial" w:hAnsi="Arial" w:cs="Arial"/>
                <w:kern w:val="0"/>
                <w:sz w:val="16"/>
                <w:szCs w:val="16"/>
                <w:lang w:eastAsia="ru-RU"/>
              </w:rPr>
              <w:t>.-</w:t>
            </w:r>
            <w:proofErr w:type="gramEnd"/>
            <w:r w:rsidRPr="009B2016">
              <w:rPr>
                <w:rFonts w:ascii="Arial" w:hAnsi="Arial" w:cs="Arial"/>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0,81</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0,1215</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687,82</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83,57</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Итого прямые затраты</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14 785,01</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ФОТ</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12 203,81</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/812-027.0-2</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НР Линии электропередачи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104</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12 691,96</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roofErr w:type="spellStart"/>
            <w:proofErr w:type="gramStart"/>
            <w:r w:rsidRPr="009B2016">
              <w:rPr>
                <w:rFonts w:ascii="Arial" w:hAnsi="Arial" w:cs="Arial"/>
                <w:kern w:val="0"/>
                <w:sz w:val="16"/>
                <w:szCs w:val="16"/>
                <w:lang w:eastAsia="ru-RU"/>
              </w:rPr>
              <w:t>Пр</w:t>
            </w:r>
            <w:proofErr w:type="spellEnd"/>
            <w:proofErr w:type="gramEnd"/>
            <w:r w:rsidRPr="009B2016">
              <w:rPr>
                <w:rFonts w:ascii="Arial" w:hAnsi="Arial" w:cs="Arial"/>
                <w:kern w:val="0"/>
                <w:sz w:val="16"/>
                <w:szCs w:val="16"/>
                <w:lang w:eastAsia="ru-RU"/>
              </w:rPr>
              <w:t>/774-027.0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kern w:val="0"/>
                <w:sz w:val="16"/>
                <w:szCs w:val="16"/>
                <w:lang w:eastAsia="ru-RU"/>
              </w:rPr>
            </w:pPr>
            <w:r w:rsidRPr="009B2016">
              <w:rPr>
                <w:rFonts w:ascii="Arial" w:hAnsi="Arial" w:cs="Arial"/>
                <w:kern w:val="0"/>
                <w:sz w:val="16"/>
                <w:szCs w:val="16"/>
                <w:lang w:eastAsia="ru-RU"/>
              </w:rPr>
              <w:t>СП Линии электропередачи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60</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r w:rsidRPr="009B2016">
              <w:rPr>
                <w:rFonts w:ascii="Arial" w:hAnsi="Arial" w:cs="Arial"/>
                <w:kern w:val="0"/>
                <w:sz w:val="16"/>
                <w:szCs w:val="16"/>
                <w:lang w:eastAsia="ru-RU"/>
              </w:rPr>
              <w:t>60</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kern w:val="0"/>
                <w:sz w:val="16"/>
                <w:szCs w:val="16"/>
                <w:lang w:eastAsia="ru-RU"/>
              </w:rPr>
            </w:pPr>
            <w:r w:rsidRPr="009B2016">
              <w:rPr>
                <w:rFonts w:ascii="Arial" w:hAnsi="Arial" w:cs="Arial"/>
                <w:kern w:val="0"/>
                <w:sz w:val="16"/>
                <w:szCs w:val="16"/>
                <w:lang w:eastAsia="ru-RU"/>
              </w:rPr>
              <w:t>7 322,29</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231 995,07</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34 799,26</w:t>
            </w:r>
          </w:p>
        </w:tc>
      </w:tr>
      <w:tr w:rsidR="009B2016" w:rsidRPr="009B2016" w:rsidTr="00974723">
        <w:trPr>
          <w:gridBefore w:val="1"/>
          <w:wBefore w:w="13" w:type="pct"/>
          <w:trHeight w:val="750"/>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29.1</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Прайс-лист</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Провод СИП</w:t>
            </w:r>
            <w:proofErr w:type="gramStart"/>
            <w:r w:rsidRPr="009B2016">
              <w:rPr>
                <w:rFonts w:ascii="Arial" w:hAnsi="Arial" w:cs="Arial"/>
                <w:b/>
                <w:bCs/>
                <w:color w:val="000000"/>
                <w:kern w:val="0"/>
                <w:sz w:val="16"/>
                <w:szCs w:val="16"/>
                <w:lang w:eastAsia="ru-RU"/>
              </w:rPr>
              <w:t>4</w:t>
            </w:r>
            <w:proofErr w:type="gramEnd"/>
            <w:r w:rsidRPr="009B2016">
              <w:rPr>
                <w:rFonts w:ascii="Arial" w:hAnsi="Arial" w:cs="Arial"/>
                <w:b/>
                <w:bCs/>
                <w:color w:val="000000"/>
                <w:kern w:val="0"/>
                <w:sz w:val="16"/>
                <w:szCs w:val="16"/>
                <w:lang w:eastAsia="ru-RU"/>
              </w:rPr>
              <w:t xml:space="preserve"> 2х16 мм</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proofErr w:type="spellStart"/>
            <w:r w:rsidRPr="009B2016">
              <w:rPr>
                <w:rFonts w:ascii="Arial" w:hAnsi="Arial" w:cs="Arial"/>
                <w:b/>
                <w:bCs/>
                <w:color w:val="000000"/>
                <w:kern w:val="0"/>
                <w:sz w:val="16"/>
                <w:szCs w:val="16"/>
                <w:lang w:eastAsia="ru-RU"/>
              </w:rPr>
              <w:t>м</w:t>
            </w:r>
            <w:proofErr w:type="gramStart"/>
            <w:r w:rsidRPr="009B2016">
              <w:rPr>
                <w:rFonts w:ascii="Arial" w:hAnsi="Arial" w:cs="Arial"/>
                <w:b/>
                <w:bCs/>
                <w:color w:val="000000"/>
                <w:kern w:val="0"/>
                <w:sz w:val="16"/>
                <w:szCs w:val="16"/>
                <w:lang w:eastAsia="ru-RU"/>
              </w:rPr>
              <w:t>.п</w:t>
            </w:r>
            <w:proofErr w:type="spellEnd"/>
            <w:proofErr w:type="gramEnd"/>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150</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150</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56,56</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8 484,00</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(Материалы для строительных работ)</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Цена=69,00/1,22</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8 484,00</w:t>
            </w:r>
          </w:p>
        </w:tc>
      </w:tr>
      <w:tr w:rsidR="009B2016" w:rsidRPr="009B2016" w:rsidTr="00974723">
        <w:trPr>
          <w:gridBefore w:val="1"/>
          <w:wBefore w:w="13" w:type="pct"/>
          <w:trHeight w:val="1500"/>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29.2</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ФСБЦ-25.2.02.04-0003</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Комплект промежуточной подвески для подвешивания самонесущих кабелей сечением 16-95 мм</w:t>
            </w:r>
            <w:proofErr w:type="gramStart"/>
            <w:r w:rsidRPr="009B2016">
              <w:rPr>
                <w:rFonts w:ascii="Arial" w:hAnsi="Arial" w:cs="Arial"/>
                <w:b/>
                <w:bCs/>
                <w:color w:val="000000"/>
                <w:kern w:val="0"/>
                <w:sz w:val="16"/>
                <w:szCs w:val="16"/>
                <w:lang w:eastAsia="ru-RU"/>
              </w:rPr>
              <w:t>2</w:t>
            </w:r>
            <w:proofErr w:type="gramEnd"/>
            <w:r w:rsidRPr="009B2016">
              <w:rPr>
                <w:rFonts w:ascii="Arial" w:hAnsi="Arial" w:cs="Arial"/>
                <w:b/>
                <w:bCs/>
                <w:color w:val="000000"/>
                <w:kern w:val="0"/>
                <w:sz w:val="16"/>
                <w:szCs w:val="16"/>
                <w:lang w:eastAsia="ru-RU"/>
              </w:rPr>
              <w:t>, предельная нагрузка 12-20 кН в составе кронштейн из высокопрочного коррозионностойкого алюминиевого сплава и пластикового подвеса</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proofErr w:type="spellStart"/>
            <w:r w:rsidRPr="009B2016">
              <w:rPr>
                <w:rFonts w:ascii="Arial" w:hAnsi="Arial" w:cs="Arial"/>
                <w:b/>
                <w:bCs/>
                <w:color w:val="000000"/>
                <w:kern w:val="0"/>
                <w:sz w:val="16"/>
                <w:szCs w:val="16"/>
                <w:lang w:eastAsia="ru-RU"/>
              </w:rPr>
              <w:t>компл</w:t>
            </w:r>
            <w:proofErr w:type="spellEnd"/>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10</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10</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576,55</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1,52</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876,36</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8 763,60</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(Материалы для строительных работ)</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8 763,60</w:t>
            </w:r>
          </w:p>
        </w:tc>
      </w:tr>
      <w:tr w:rsidR="009B2016" w:rsidRPr="009B2016" w:rsidTr="00974723">
        <w:trPr>
          <w:gridBefore w:val="1"/>
          <w:wBefore w:w="13" w:type="pct"/>
          <w:trHeight w:val="540"/>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29.3</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ФСБЦ-20.1.01.02-1010</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Зажим прокалывающий Р</w:t>
            </w:r>
            <w:proofErr w:type="gramStart"/>
            <w:r w:rsidRPr="009B2016">
              <w:rPr>
                <w:rFonts w:ascii="Arial" w:hAnsi="Arial" w:cs="Arial"/>
                <w:b/>
                <w:bCs/>
                <w:color w:val="000000"/>
                <w:kern w:val="0"/>
                <w:sz w:val="16"/>
                <w:szCs w:val="16"/>
                <w:lang w:eastAsia="ru-RU"/>
              </w:rPr>
              <w:t>4</w:t>
            </w:r>
            <w:proofErr w:type="gramEnd"/>
            <w:r w:rsidRPr="009B2016">
              <w:rPr>
                <w:rFonts w:ascii="Arial" w:hAnsi="Arial" w:cs="Arial"/>
                <w:b/>
                <w:bCs/>
                <w:color w:val="000000"/>
                <w:kern w:val="0"/>
                <w:sz w:val="16"/>
                <w:szCs w:val="16"/>
                <w:lang w:eastAsia="ru-RU"/>
              </w:rPr>
              <w:t xml:space="preserve"> 1,5-10/6-95</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proofErr w:type="spellStart"/>
            <w:proofErr w:type="gramStart"/>
            <w:r w:rsidRPr="009B2016">
              <w:rPr>
                <w:rFonts w:ascii="Arial" w:hAnsi="Arial" w:cs="Arial"/>
                <w:b/>
                <w:bCs/>
                <w:color w:val="000000"/>
                <w:kern w:val="0"/>
                <w:sz w:val="16"/>
                <w:szCs w:val="16"/>
                <w:lang w:eastAsia="ru-RU"/>
              </w:rPr>
              <w:t>шт</w:t>
            </w:r>
            <w:proofErr w:type="spellEnd"/>
            <w:proofErr w:type="gramEnd"/>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4</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177,35</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1,13</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200,41</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801,64</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(Материалы для строительных работ)</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801,64</w:t>
            </w:r>
          </w:p>
        </w:tc>
      </w:tr>
      <w:tr w:rsidR="009B2016" w:rsidRPr="009B2016" w:rsidTr="00974723">
        <w:trPr>
          <w:gridBefore w:val="1"/>
          <w:wBefore w:w="13" w:type="pct"/>
          <w:trHeight w:val="600"/>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30</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Коммерческое предложение</w:t>
            </w: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Автогидроподъемник</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proofErr w:type="spellStart"/>
            <w:r w:rsidRPr="009B2016">
              <w:rPr>
                <w:rFonts w:ascii="Arial" w:hAnsi="Arial" w:cs="Arial"/>
                <w:b/>
                <w:bCs/>
                <w:color w:val="000000"/>
                <w:kern w:val="0"/>
                <w:sz w:val="16"/>
                <w:szCs w:val="16"/>
                <w:lang w:eastAsia="ru-RU"/>
              </w:rPr>
              <w:t>маш</w:t>
            </w:r>
            <w:proofErr w:type="spellEnd"/>
            <w:proofErr w:type="gramStart"/>
            <w:r w:rsidRPr="009B2016">
              <w:rPr>
                <w:rFonts w:ascii="Arial" w:hAnsi="Arial" w:cs="Arial"/>
                <w:b/>
                <w:bCs/>
                <w:color w:val="000000"/>
                <w:kern w:val="0"/>
                <w:sz w:val="16"/>
                <w:szCs w:val="16"/>
                <w:lang w:eastAsia="ru-RU"/>
              </w:rPr>
              <w:t>.-</w:t>
            </w:r>
            <w:proofErr w:type="gramEnd"/>
            <w:r w:rsidRPr="009B2016">
              <w:rPr>
                <w:rFonts w:ascii="Arial" w:hAnsi="Arial" w:cs="Arial"/>
                <w:b/>
                <w:bCs/>
                <w:color w:val="000000"/>
                <w:kern w:val="0"/>
                <w:sz w:val="16"/>
                <w:szCs w:val="16"/>
                <w:lang w:eastAsia="ru-RU"/>
              </w:rPr>
              <w:t>ч</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4</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4</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kern w:val="0"/>
                <w:sz w:val="16"/>
                <w:szCs w:val="16"/>
                <w:lang w:eastAsia="ru-RU"/>
              </w:rPr>
            </w:pPr>
            <w:r w:rsidRPr="009B2016">
              <w:rPr>
                <w:rFonts w:ascii="Arial" w:hAnsi="Arial" w:cs="Arial"/>
                <w:b/>
                <w:bCs/>
                <w:kern w:val="0"/>
                <w:sz w:val="16"/>
                <w:szCs w:val="16"/>
                <w:lang w:eastAsia="ru-RU"/>
              </w:rPr>
              <w:t>2 868,85</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11 475,40</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(Отдельные виды затрат, относимые на стоимость строительных работ)</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lastRenderedPageBreak/>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p>
        </w:tc>
        <w:tc>
          <w:tcPr>
            <w:tcW w:w="3932" w:type="pct"/>
            <w:gridSpan w:val="30"/>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Цена=3500,00/1,22</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1009" w:type="pct"/>
            <w:gridSpan w:val="10"/>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позиции</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88"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7"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79" w:type="pct"/>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11 475,40</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Итоги по разделу 4 Городской пруд</w:t>
            </w:r>
            <w:proofErr w:type="gramStart"/>
            <w:r w:rsidRPr="009B2016">
              <w:rPr>
                <w:rFonts w:ascii="Arial" w:hAnsi="Arial" w:cs="Arial"/>
                <w:b/>
                <w:bCs/>
                <w:color w:val="000000"/>
                <w:kern w:val="0"/>
                <w:sz w:val="16"/>
                <w:szCs w:val="16"/>
                <w:lang w:eastAsia="ru-RU"/>
              </w:rPr>
              <w:t xml:space="preserve"> :</w:t>
            </w:r>
            <w:proofErr w:type="gramEnd"/>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Всего прямые затраты (</w:t>
            </w:r>
            <w:proofErr w:type="spellStart"/>
            <w:r w:rsidRPr="009B2016">
              <w:rPr>
                <w:rFonts w:ascii="Arial" w:hAnsi="Arial" w:cs="Arial"/>
                <w:color w:val="000000"/>
                <w:kern w:val="0"/>
                <w:sz w:val="16"/>
                <w:szCs w:val="16"/>
                <w:lang w:eastAsia="ru-RU"/>
              </w:rPr>
              <w:t>справочно</w:t>
            </w:r>
            <w:proofErr w:type="spellEnd"/>
            <w:r w:rsidRPr="009B2016">
              <w:rPr>
                <w:rFonts w:ascii="Arial" w:hAnsi="Arial" w:cs="Arial"/>
                <w:color w:val="000000"/>
                <w:kern w:val="0"/>
                <w:sz w:val="16"/>
                <w:szCs w:val="16"/>
                <w:lang w:eastAsia="ru-RU"/>
              </w:rPr>
              <w:t>)</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44 309,65</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в том числе:</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Оплата труда рабочих</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9 609,28</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Эксплуатация машин</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2 581,20</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Оплата труда машинистов (</w:t>
            </w:r>
            <w:proofErr w:type="spellStart"/>
            <w:r w:rsidRPr="009B2016">
              <w:rPr>
                <w:rFonts w:ascii="Arial" w:hAnsi="Arial" w:cs="Arial"/>
                <w:color w:val="000000"/>
                <w:kern w:val="0"/>
                <w:sz w:val="16"/>
                <w:szCs w:val="16"/>
                <w:lang w:eastAsia="ru-RU"/>
              </w:rPr>
              <w:t>Отм</w:t>
            </w:r>
            <w:proofErr w:type="spellEnd"/>
            <w:r w:rsidRPr="009B2016">
              <w:rPr>
                <w:rFonts w:ascii="Arial" w:hAnsi="Arial" w:cs="Arial"/>
                <w:color w:val="000000"/>
                <w:kern w:val="0"/>
                <w:sz w:val="16"/>
                <w:szCs w:val="16"/>
                <w:lang w:eastAsia="ru-RU"/>
              </w:rPr>
              <w:t>)</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2 594,53</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Материалы</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29 524,64</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Строительные работы</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64 323,90</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в том числе:</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оплата труда</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9 609,28</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эксплуатация машин и механизмов</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2 581,20</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оплата труда машинистов (</w:t>
            </w:r>
            <w:proofErr w:type="spellStart"/>
            <w:r w:rsidRPr="009B2016">
              <w:rPr>
                <w:rFonts w:ascii="Arial" w:hAnsi="Arial" w:cs="Arial"/>
                <w:color w:val="000000"/>
                <w:kern w:val="0"/>
                <w:sz w:val="16"/>
                <w:szCs w:val="16"/>
                <w:lang w:eastAsia="ru-RU"/>
              </w:rPr>
              <w:t>Отм</w:t>
            </w:r>
            <w:proofErr w:type="spellEnd"/>
            <w:r w:rsidRPr="009B2016">
              <w:rPr>
                <w:rFonts w:ascii="Arial" w:hAnsi="Arial" w:cs="Arial"/>
                <w:color w:val="000000"/>
                <w:kern w:val="0"/>
                <w:sz w:val="16"/>
                <w:szCs w:val="16"/>
                <w:lang w:eastAsia="ru-RU"/>
              </w:rPr>
              <w:t>)</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2 594,53</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материалы</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29 524,64</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накладные расходы</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12 691,96</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сметная прибыль</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7 322,29</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Всего ФОТ (</w:t>
            </w:r>
            <w:proofErr w:type="spellStart"/>
            <w:r w:rsidRPr="009B2016">
              <w:rPr>
                <w:rFonts w:ascii="Arial" w:hAnsi="Arial" w:cs="Arial"/>
                <w:color w:val="000000"/>
                <w:kern w:val="0"/>
                <w:sz w:val="16"/>
                <w:szCs w:val="16"/>
                <w:lang w:eastAsia="ru-RU"/>
              </w:rPr>
              <w:t>справочно</w:t>
            </w:r>
            <w:proofErr w:type="spellEnd"/>
            <w:r w:rsidRPr="009B2016">
              <w:rPr>
                <w:rFonts w:ascii="Arial" w:hAnsi="Arial" w:cs="Arial"/>
                <w:color w:val="000000"/>
                <w:kern w:val="0"/>
                <w:sz w:val="16"/>
                <w:szCs w:val="16"/>
                <w:lang w:eastAsia="ru-RU"/>
              </w:rPr>
              <w:t>)</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12 203,81</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Всего накладные расходы (</w:t>
            </w:r>
            <w:proofErr w:type="spellStart"/>
            <w:r w:rsidRPr="009B2016">
              <w:rPr>
                <w:rFonts w:ascii="Arial" w:hAnsi="Arial" w:cs="Arial"/>
                <w:color w:val="000000"/>
                <w:kern w:val="0"/>
                <w:sz w:val="16"/>
                <w:szCs w:val="16"/>
                <w:lang w:eastAsia="ru-RU"/>
              </w:rPr>
              <w:t>справочно</w:t>
            </w:r>
            <w:proofErr w:type="spellEnd"/>
            <w:r w:rsidRPr="009B2016">
              <w:rPr>
                <w:rFonts w:ascii="Arial" w:hAnsi="Arial" w:cs="Arial"/>
                <w:color w:val="000000"/>
                <w:kern w:val="0"/>
                <w:sz w:val="16"/>
                <w:szCs w:val="16"/>
                <w:lang w:eastAsia="ru-RU"/>
              </w:rPr>
              <w:t>)</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12 691,96</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Всего сметная прибыль (</w:t>
            </w:r>
            <w:proofErr w:type="spellStart"/>
            <w:r w:rsidRPr="009B2016">
              <w:rPr>
                <w:rFonts w:ascii="Arial" w:hAnsi="Arial" w:cs="Arial"/>
                <w:color w:val="000000"/>
                <w:kern w:val="0"/>
                <w:sz w:val="16"/>
                <w:szCs w:val="16"/>
                <w:lang w:eastAsia="ru-RU"/>
              </w:rPr>
              <w:t>справочно</w:t>
            </w:r>
            <w:proofErr w:type="spellEnd"/>
            <w:r w:rsidRPr="009B2016">
              <w:rPr>
                <w:rFonts w:ascii="Arial" w:hAnsi="Arial" w:cs="Arial"/>
                <w:color w:val="000000"/>
                <w:kern w:val="0"/>
                <w:sz w:val="16"/>
                <w:szCs w:val="16"/>
                <w:lang w:eastAsia="ru-RU"/>
              </w:rPr>
              <w:t>)</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7 322,29</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разделу 4 Городской пруд</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64 323,90</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w:t>
            </w:r>
            <w:proofErr w:type="spellStart"/>
            <w:r w:rsidRPr="009B2016">
              <w:rPr>
                <w:rFonts w:ascii="Arial" w:hAnsi="Arial" w:cs="Arial"/>
                <w:color w:val="000000"/>
                <w:kern w:val="0"/>
                <w:sz w:val="16"/>
                <w:szCs w:val="16"/>
                <w:lang w:eastAsia="ru-RU"/>
              </w:rPr>
              <w:t>справочно</w:t>
            </w:r>
            <w:proofErr w:type="spellEnd"/>
            <w:r w:rsidRPr="009B2016">
              <w:rPr>
                <w:rFonts w:ascii="Arial" w:hAnsi="Arial" w:cs="Arial"/>
                <w:color w:val="000000"/>
                <w:kern w:val="0"/>
                <w:sz w:val="16"/>
                <w:szCs w:val="16"/>
                <w:lang w:eastAsia="ru-RU"/>
              </w:rPr>
              <w:t>:</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1962" w:type="pct"/>
            <w:gridSpan w:val="16"/>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Затраты труда рабочих</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14,268</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Calibri" w:hAnsi="Calibri"/>
                <w:color w:val="000000"/>
                <w:kern w:val="0"/>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i/>
                <w:iCs/>
                <w:color w:val="7F7F7F"/>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r>
      <w:tr w:rsidR="009B2016" w:rsidRPr="009B2016" w:rsidTr="00974723">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1962" w:type="pct"/>
            <w:gridSpan w:val="16"/>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Затраты труда машинистов</w:t>
            </w:r>
          </w:p>
        </w:tc>
        <w:tc>
          <w:tcPr>
            <w:tcW w:w="414"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center"/>
              <w:rPr>
                <w:rFonts w:ascii="Arial" w:hAnsi="Arial" w:cs="Arial"/>
                <w:color w:val="000000"/>
                <w:kern w:val="0"/>
                <w:sz w:val="16"/>
                <w:szCs w:val="16"/>
                <w:lang w:eastAsia="ru-RU"/>
              </w:rPr>
            </w:pPr>
            <w:r w:rsidRPr="009B2016">
              <w:rPr>
                <w:rFonts w:ascii="Arial" w:hAnsi="Arial" w:cs="Arial"/>
                <w:color w:val="000000"/>
                <w:kern w:val="0"/>
                <w:sz w:val="16"/>
                <w:szCs w:val="16"/>
                <w:lang w:eastAsia="ru-RU"/>
              </w:rPr>
              <w:t>3,7335</w:t>
            </w:r>
          </w:p>
        </w:tc>
        <w:tc>
          <w:tcPr>
            <w:tcW w:w="365"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310" w:type="pct"/>
            <w:gridSpan w:val="4"/>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p>
        </w:tc>
        <w:tc>
          <w:tcPr>
            <w:tcW w:w="279" w:type="pct"/>
            <w:tcBorders>
              <w:top w:val="single" w:sz="6" w:space="0" w:color="auto"/>
              <w:left w:val="single" w:sz="6"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Calibri" w:hAnsi="Calibri"/>
                <w:color w:val="000000"/>
                <w:kern w:val="0"/>
                <w:lang w:eastAsia="ru-RU"/>
              </w:rPr>
            </w:pPr>
          </w:p>
        </w:tc>
        <w:tc>
          <w:tcPr>
            <w:tcW w:w="224" w:type="pct"/>
            <w:gridSpan w:val="2"/>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i/>
                <w:iCs/>
                <w:color w:val="7F7F7F"/>
                <w:kern w:val="0"/>
                <w:sz w:val="16"/>
                <w:szCs w:val="16"/>
                <w:lang w:eastAsia="ru-RU"/>
              </w:rPr>
            </w:pP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Итоги по смете:</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 </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Всего прямые затраты (</w:t>
            </w:r>
            <w:proofErr w:type="spellStart"/>
            <w:r w:rsidRPr="009B2016">
              <w:rPr>
                <w:rFonts w:ascii="Arial" w:hAnsi="Arial" w:cs="Arial"/>
                <w:color w:val="000000"/>
                <w:kern w:val="0"/>
                <w:sz w:val="16"/>
                <w:szCs w:val="16"/>
                <w:lang w:eastAsia="ru-RU"/>
              </w:rPr>
              <w:t>справочно</w:t>
            </w:r>
            <w:proofErr w:type="spellEnd"/>
            <w:r w:rsidRPr="009B2016">
              <w:rPr>
                <w:rFonts w:ascii="Arial" w:hAnsi="Arial" w:cs="Arial"/>
                <w:color w:val="000000"/>
                <w:kern w:val="0"/>
                <w:sz w:val="16"/>
                <w:szCs w:val="16"/>
                <w:lang w:eastAsia="ru-RU"/>
              </w:rPr>
              <w:t>)</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419 791,49</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в том числе:</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Оплата труда рабочих</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78 262,53</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Эксплуатация машин</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12 974,41</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Оплата труда машинистов (</w:t>
            </w:r>
            <w:proofErr w:type="spellStart"/>
            <w:r w:rsidRPr="009B2016">
              <w:rPr>
                <w:rFonts w:ascii="Arial" w:hAnsi="Arial" w:cs="Arial"/>
                <w:color w:val="000000"/>
                <w:kern w:val="0"/>
                <w:sz w:val="16"/>
                <w:szCs w:val="16"/>
                <w:lang w:eastAsia="ru-RU"/>
              </w:rPr>
              <w:t>Отм</w:t>
            </w:r>
            <w:proofErr w:type="spellEnd"/>
            <w:r w:rsidRPr="009B2016">
              <w:rPr>
                <w:rFonts w:ascii="Arial" w:hAnsi="Arial" w:cs="Arial"/>
                <w:color w:val="000000"/>
                <w:kern w:val="0"/>
                <w:sz w:val="16"/>
                <w:szCs w:val="16"/>
                <w:lang w:eastAsia="ru-RU"/>
              </w:rPr>
              <w:t>)</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8 258,10</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Материалы</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320 296,45</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Строительные работы</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549 280,46</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в том числе:</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оплата труда</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77 982,81</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эксплуатация машин и механизмов</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12 974,41</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оплата труда машинистов (</w:t>
            </w:r>
            <w:proofErr w:type="spellStart"/>
            <w:r w:rsidRPr="009B2016">
              <w:rPr>
                <w:rFonts w:ascii="Arial" w:hAnsi="Arial" w:cs="Arial"/>
                <w:color w:val="000000"/>
                <w:kern w:val="0"/>
                <w:sz w:val="16"/>
                <w:szCs w:val="16"/>
                <w:lang w:eastAsia="ru-RU"/>
              </w:rPr>
              <w:t>Отм</w:t>
            </w:r>
            <w:proofErr w:type="spellEnd"/>
            <w:r w:rsidRPr="009B2016">
              <w:rPr>
                <w:rFonts w:ascii="Arial" w:hAnsi="Arial" w:cs="Arial"/>
                <w:color w:val="000000"/>
                <w:kern w:val="0"/>
                <w:sz w:val="16"/>
                <w:szCs w:val="16"/>
                <w:lang w:eastAsia="ru-RU"/>
              </w:rPr>
              <w:t>)</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8 258,10</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материалы</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320 290,85</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накладные расходы</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83 903,72</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сметная прибыль</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45 870,57</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Монтажные работы</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702,10</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в том числе:</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оплата труда</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279,72</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lastRenderedPageBreak/>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материалы</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5,60</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накладные расходы</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274,12</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сметная прибыль</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142,66</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549 982,56</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Всего ФОТ (</w:t>
            </w:r>
            <w:proofErr w:type="spellStart"/>
            <w:r w:rsidRPr="009B2016">
              <w:rPr>
                <w:rFonts w:ascii="Arial" w:hAnsi="Arial" w:cs="Arial"/>
                <w:color w:val="000000"/>
                <w:kern w:val="0"/>
                <w:sz w:val="16"/>
                <w:szCs w:val="16"/>
                <w:lang w:eastAsia="ru-RU"/>
              </w:rPr>
              <w:t>справочно</w:t>
            </w:r>
            <w:proofErr w:type="spellEnd"/>
            <w:r w:rsidRPr="009B2016">
              <w:rPr>
                <w:rFonts w:ascii="Arial" w:hAnsi="Arial" w:cs="Arial"/>
                <w:color w:val="000000"/>
                <w:kern w:val="0"/>
                <w:sz w:val="16"/>
                <w:szCs w:val="16"/>
                <w:lang w:eastAsia="ru-RU"/>
              </w:rPr>
              <w:t>)</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86 520,63</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Всего накладные расходы (</w:t>
            </w:r>
            <w:proofErr w:type="spellStart"/>
            <w:r w:rsidRPr="009B2016">
              <w:rPr>
                <w:rFonts w:ascii="Arial" w:hAnsi="Arial" w:cs="Arial"/>
                <w:color w:val="000000"/>
                <w:kern w:val="0"/>
                <w:sz w:val="16"/>
                <w:szCs w:val="16"/>
                <w:lang w:eastAsia="ru-RU"/>
              </w:rPr>
              <w:t>справочно</w:t>
            </w:r>
            <w:proofErr w:type="spellEnd"/>
            <w:r w:rsidRPr="009B2016">
              <w:rPr>
                <w:rFonts w:ascii="Arial" w:hAnsi="Arial" w:cs="Arial"/>
                <w:color w:val="000000"/>
                <w:kern w:val="0"/>
                <w:sz w:val="16"/>
                <w:szCs w:val="16"/>
                <w:lang w:eastAsia="ru-RU"/>
              </w:rPr>
              <w:t>)</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84 177,84</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Всего сметная прибыль (</w:t>
            </w:r>
            <w:proofErr w:type="spellStart"/>
            <w:r w:rsidRPr="009B2016">
              <w:rPr>
                <w:rFonts w:ascii="Arial" w:hAnsi="Arial" w:cs="Arial"/>
                <w:color w:val="000000"/>
                <w:kern w:val="0"/>
                <w:sz w:val="16"/>
                <w:szCs w:val="16"/>
                <w:lang w:eastAsia="ru-RU"/>
              </w:rPr>
              <w:t>справочно</w:t>
            </w:r>
            <w:proofErr w:type="spellEnd"/>
            <w:r w:rsidRPr="009B2016">
              <w:rPr>
                <w:rFonts w:ascii="Arial" w:hAnsi="Arial" w:cs="Arial"/>
                <w:color w:val="000000"/>
                <w:kern w:val="0"/>
                <w:sz w:val="16"/>
                <w:szCs w:val="16"/>
                <w:lang w:eastAsia="ru-RU"/>
              </w:rPr>
              <w:t>)</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r w:rsidRPr="009B2016">
              <w:rPr>
                <w:rFonts w:ascii="Arial" w:hAnsi="Arial" w:cs="Arial"/>
                <w:color w:val="000000"/>
                <w:kern w:val="0"/>
                <w:sz w:val="16"/>
                <w:szCs w:val="16"/>
                <w:lang w:eastAsia="ru-RU"/>
              </w:rPr>
              <w:t>46 013,23</w:t>
            </w: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xml:space="preserve">     НДС 22%</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color w:val="000000"/>
                <w:kern w:val="0"/>
                <w:sz w:val="16"/>
                <w:szCs w:val="16"/>
                <w:lang w:eastAsia="ru-RU"/>
              </w:rPr>
            </w:pPr>
          </w:p>
        </w:tc>
      </w:tr>
      <w:tr w:rsidR="009B2016" w:rsidRPr="009B2016" w:rsidTr="00C629F9">
        <w:trPr>
          <w:gridBefore w:val="1"/>
          <w:wBefore w:w="13" w:type="pct"/>
          <w:trHeight w:val="225"/>
        </w:trPr>
        <w:tc>
          <w:tcPr>
            <w:tcW w:w="293" w:type="pct"/>
            <w:gridSpan w:val="2"/>
            <w:tcBorders>
              <w:top w:val="single" w:sz="6" w:space="0" w:color="auto"/>
              <w:left w:val="single" w:sz="4" w:space="0" w:color="auto"/>
              <w:bottom w:val="single" w:sz="6" w:space="0" w:color="auto"/>
              <w:right w:val="single" w:sz="6" w:space="0" w:color="auto"/>
            </w:tcBorders>
            <w:shd w:val="clear" w:color="auto" w:fill="auto"/>
            <w:noWrap/>
            <w:vAlign w:val="bottom"/>
            <w:hideMark/>
          </w:tcPr>
          <w:p w:rsidR="009B2016" w:rsidRPr="009B2016" w:rsidRDefault="009B2016" w:rsidP="009B2016">
            <w:pPr>
              <w:suppressAutoHyphens w:val="0"/>
              <w:spacing w:after="0"/>
              <w:jc w:val="left"/>
              <w:rPr>
                <w:rFonts w:ascii="Arial" w:hAnsi="Arial" w:cs="Arial"/>
                <w:color w:val="000000"/>
                <w:kern w:val="0"/>
                <w:sz w:val="16"/>
                <w:szCs w:val="16"/>
                <w:lang w:eastAsia="ru-RU"/>
              </w:rPr>
            </w:pPr>
            <w:r w:rsidRPr="009B2016">
              <w:rPr>
                <w:rFonts w:ascii="Arial" w:hAnsi="Arial" w:cs="Arial"/>
                <w:color w:val="000000"/>
                <w:kern w:val="0"/>
                <w:sz w:val="16"/>
                <w:szCs w:val="16"/>
                <w:lang w:eastAsia="ru-RU"/>
              </w:rPr>
              <w:t> </w:t>
            </w:r>
          </w:p>
        </w:tc>
        <w:tc>
          <w:tcPr>
            <w:tcW w:w="762" w:type="pct"/>
            <w:gridSpan w:val="3"/>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p>
        </w:tc>
        <w:tc>
          <w:tcPr>
            <w:tcW w:w="3554" w:type="pct"/>
            <w:gridSpan w:val="29"/>
            <w:tcBorders>
              <w:top w:val="single" w:sz="6" w:space="0" w:color="auto"/>
              <w:left w:val="single" w:sz="6" w:space="0" w:color="auto"/>
              <w:bottom w:val="single" w:sz="6" w:space="0" w:color="auto"/>
              <w:right w:val="single" w:sz="6" w:space="0" w:color="auto"/>
            </w:tcBorders>
            <w:shd w:val="clear" w:color="auto" w:fill="auto"/>
            <w:hideMark/>
          </w:tcPr>
          <w:p w:rsidR="009B2016" w:rsidRPr="009B2016" w:rsidRDefault="009B2016" w:rsidP="009B2016">
            <w:pPr>
              <w:suppressAutoHyphens w:val="0"/>
              <w:spacing w:after="0"/>
              <w:jc w:val="left"/>
              <w:rPr>
                <w:rFonts w:ascii="Arial" w:hAnsi="Arial" w:cs="Arial"/>
                <w:b/>
                <w:bCs/>
                <w:color w:val="000000"/>
                <w:kern w:val="0"/>
                <w:sz w:val="16"/>
                <w:szCs w:val="16"/>
                <w:lang w:eastAsia="ru-RU"/>
              </w:rPr>
            </w:pPr>
            <w:r w:rsidRPr="009B2016">
              <w:rPr>
                <w:rFonts w:ascii="Arial" w:hAnsi="Arial" w:cs="Arial"/>
                <w:b/>
                <w:bCs/>
                <w:color w:val="000000"/>
                <w:kern w:val="0"/>
                <w:sz w:val="16"/>
                <w:szCs w:val="16"/>
                <w:lang w:eastAsia="ru-RU"/>
              </w:rPr>
              <w:t>ВСЕГО по смете</w:t>
            </w:r>
          </w:p>
        </w:tc>
        <w:tc>
          <w:tcPr>
            <w:tcW w:w="378" w:type="pct"/>
            <w:tcBorders>
              <w:top w:val="single" w:sz="6" w:space="0" w:color="auto"/>
              <w:left w:val="single" w:sz="6" w:space="0" w:color="auto"/>
              <w:bottom w:val="single" w:sz="6" w:space="0" w:color="auto"/>
              <w:right w:val="single" w:sz="4" w:space="0" w:color="auto"/>
            </w:tcBorders>
            <w:shd w:val="clear" w:color="auto" w:fill="auto"/>
            <w:hideMark/>
          </w:tcPr>
          <w:p w:rsidR="009B2016" w:rsidRPr="009B2016" w:rsidRDefault="009B2016" w:rsidP="009B2016">
            <w:pPr>
              <w:suppressAutoHyphens w:val="0"/>
              <w:spacing w:after="0"/>
              <w:jc w:val="right"/>
              <w:rPr>
                <w:rFonts w:ascii="Arial" w:hAnsi="Arial" w:cs="Arial"/>
                <w:b/>
                <w:bCs/>
                <w:color w:val="000000"/>
                <w:kern w:val="0"/>
                <w:sz w:val="16"/>
                <w:szCs w:val="16"/>
                <w:lang w:eastAsia="ru-RU"/>
              </w:rPr>
            </w:pPr>
          </w:p>
        </w:tc>
      </w:tr>
    </w:tbl>
    <w:p w:rsidR="00031552" w:rsidRPr="009B2016" w:rsidRDefault="00031552" w:rsidP="009B2016"/>
    <w:sectPr w:rsidR="00031552" w:rsidRPr="009B2016" w:rsidSect="009B2016">
      <w:pgSz w:w="16838" w:h="11906" w:orient="landscape"/>
      <w:pgMar w:top="1077" w:right="253"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703426"/>
    <w:multiLevelType w:val="hybridMultilevel"/>
    <w:tmpl w:val="B42C8600"/>
    <w:lvl w:ilvl="0" w:tplc="8634D90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AC1848"/>
    <w:rsid w:val="00031552"/>
    <w:rsid w:val="000474DF"/>
    <w:rsid w:val="0005508E"/>
    <w:rsid w:val="00144524"/>
    <w:rsid w:val="00156DE2"/>
    <w:rsid w:val="001615FB"/>
    <w:rsid w:val="00177DB1"/>
    <w:rsid w:val="001B5854"/>
    <w:rsid w:val="001C57BB"/>
    <w:rsid w:val="001E6A67"/>
    <w:rsid w:val="00217C9E"/>
    <w:rsid w:val="00236D17"/>
    <w:rsid w:val="0025531A"/>
    <w:rsid w:val="002A7DAD"/>
    <w:rsid w:val="002C5D6F"/>
    <w:rsid w:val="00313776"/>
    <w:rsid w:val="0036449D"/>
    <w:rsid w:val="003E1FDA"/>
    <w:rsid w:val="003E3E33"/>
    <w:rsid w:val="004B4856"/>
    <w:rsid w:val="005100F5"/>
    <w:rsid w:val="00546BE0"/>
    <w:rsid w:val="005974D4"/>
    <w:rsid w:val="00625698"/>
    <w:rsid w:val="00670978"/>
    <w:rsid w:val="00670F5D"/>
    <w:rsid w:val="006870A6"/>
    <w:rsid w:val="006B5B26"/>
    <w:rsid w:val="007F3F3A"/>
    <w:rsid w:val="007F6622"/>
    <w:rsid w:val="00830F1C"/>
    <w:rsid w:val="00834732"/>
    <w:rsid w:val="008D54DA"/>
    <w:rsid w:val="00904E2C"/>
    <w:rsid w:val="009732FA"/>
    <w:rsid w:val="00974723"/>
    <w:rsid w:val="009B2016"/>
    <w:rsid w:val="009D2662"/>
    <w:rsid w:val="009D7DAE"/>
    <w:rsid w:val="00A27E0F"/>
    <w:rsid w:val="00A45AD5"/>
    <w:rsid w:val="00AC1848"/>
    <w:rsid w:val="00AC3D83"/>
    <w:rsid w:val="00B41E6A"/>
    <w:rsid w:val="00B72BA1"/>
    <w:rsid w:val="00BB3377"/>
    <w:rsid w:val="00BF58D1"/>
    <w:rsid w:val="00BF609E"/>
    <w:rsid w:val="00C063E5"/>
    <w:rsid w:val="00C629F9"/>
    <w:rsid w:val="00C91E3D"/>
    <w:rsid w:val="00CD04FB"/>
    <w:rsid w:val="00D278C6"/>
    <w:rsid w:val="00DC27E8"/>
    <w:rsid w:val="00DF3A03"/>
    <w:rsid w:val="00E005BB"/>
    <w:rsid w:val="00E12E96"/>
    <w:rsid w:val="00E136F9"/>
    <w:rsid w:val="00F4316C"/>
    <w:rsid w:val="00FF3A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00F5"/>
    <w:pPr>
      <w:suppressAutoHyphens/>
      <w:spacing w:after="60" w:line="240" w:lineRule="auto"/>
      <w:jc w:val="both"/>
    </w:pPr>
    <w:rPr>
      <w:rFonts w:ascii="Times New Roman" w:eastAsia="Times New Roman" w:hAnsi="Times New Roman" w:cs="Times New Roman"/>
      <w:kern w:val="2"/>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 (веб) Знак1"/>
    <w:aliases w:val="Обычный (Web) Знак,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2 Знак"/>
    <w:link w:val="a3"/>
    <w:uiPriority w:val="99"/>
    <w:semiHidden/>
    <w:locked/>
    <w:rsid w:val="005100F5"/>
    <w:rPr>
      <w:kern w:val="2"/>
      <w:sz w:val="24"/>
      <w:szCs w:val="24"/>
      <w:lang w:eastAsia="ar-SA"/>
    </w:rPr>
  </w:style>
  <w:style w:type="paragraph" w:styleId="a3">
    <w:name w:val="Normal (Web)"/>
    <w:aliases w:val="Обычный (Web),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2"/>
    <w:basedOn w:val="a"/>
    <w:link w:val="1"/>
    <w:uiPriority w:val="99"/>
    <w:semiHidden/>
    <w:unhideWhenUsed/>
    <w:rsid w:val="005100F5"/>
    <w:pPr>
      <w:spacing w:before="280" w:after="280"/>
      <w:jc w:val="left"/>
    </w:pPr>
    <w:rPr>
      <w:rFonts w:asciiTheme="minorHAnsi" w:eastAsiaTheme="minorHAnsi" w:hAnsiTheme="minorHAnsi" w:cstheme="minorBidi"/>
    </w:rPr>
  </w:style>
  <w:style w:type="paragraph" w:customStyle="1" w:styleId="2">
    <w:name w:val="ЗП_Заголовок 2"/>
    <w:basedOn w:val="a"/>
    <w:uiPriority w:val="99"/>
    <w:qFormat/>
    <w:rsid w:val="005100F5"/>
    <w:pPr>
      <w:suppressAutoHyphens w:val="0"/>
      <w:spacing w:before="120" w:after="120"/>
      <w:outlineLvl w:val="1"/>
    </w:pPr>
    <w:rPr>
      <w:b/>
      <w:kern w:val="0"/>
      <w:sz w:val="28"/>
      <w:szCs w:val="28"/>
      <w:lang w:eastAsia="ru-RU"/>
    </w:rPr>
  </w:style>
  <w:style w:type="paragraph" w:customStyle="1" w:styleId="ConsPlusNormal">
    <w:name w:val="ConsPlusNormal"/>
    <w:rsid w:val="00F4316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C063E5"/>
    <w:pPr>
      <w:spacing w:after="0"/>
    </w:pPr>
    <w:rPr>
      <w:rFonts w:ascii="Tahoma" w:hAnsi="Tahoma" w:cs="Tahoma"/>
      <w:sz w:val="16"/>
      <w:szCs w:val="16"/>
    </w:rPr>
  </w:style>
  <w:style w:type="character" w:customStyle="1" w:styleId="a5">
    <w:name w:val="Текст выноски Знак"/>
    <w:basedOn w:val="a0"/>
    <w:link w:val="a4"/>
    <w:uiPriority w:val="99"/>
    <w:semiHidden/>
    <w:rsid w:val="00C063E5"/>
    <w:rPr>
      <w:rFonts w:ascii="Tahoma" w:eastAsia="Times New Roman" w:hAnsi="Tahoma" w:cs="Tahoma"/>
      <w:kern w:val="2"/>
      <w:sz w:val="16"/>
      <w:szCs w:val="16"/>
      <w:lang w:eastAsia="ar-SA"/>
    </w:rPr>
  </w:style>
  <w:style w:type="character" w:styleId="a6">
    <w:name w:val="Hyperlink"/>
    <w:basedOn w:val="a0"/>
    <w:uiPriority w:val="99"/>
    <w:semiHidden/>
    <w:unhideWhenUsed/>
    <w:rsid w:val="008D54DA"/>
    <w:rPr>
      <w:color w:val="0000FF"/>
      <w:u w:val="single"/>
    </w:rPr>
  </w:style>
  <w:style w:type="character" w:styleId="a7">
    <w:name w:val="FollowedHyperlink"/>
    <w:basedOn w:val="a0"/>
    <w:uiPriority w:val="99"/>
    <w:semiHidden/>
    <w:unhideWhenUsed/>
    <w:rsid w:val="008D54DA"/>
    <w:rPr>
      <w:color w:val="800080"/>
      <w:u w:val="single"/>
    </w:rPr>
  </w:style>
  <w:style w:type="paragraph" w:customStyle="1" w:styleId="xl65">
    <w:name w:val="xl65"/>
    <w:basedOn w:val="a"/>
    <w:rsid w:val="008D54DA"/>
    <w:pPr>
      <w:suppressAutoHyphens w:val="0"/>
      <w:spacing w:before="100" w:beforeAutospacing="1" w:after="100" w:afterAutospacing="1"/>
      <w:jc w:val="left"/>
    </w:pPr>
    <w:rPr>
      <w:rFonts w:ascii="Arial" w:hAnsi="Arial" w:cs="Arial"/>
      <w:kern w:val="0"/>
      <w:sz w:val="16"/>
      <w:szCs w:val="16"/>
      <w:lang w:eastAsia="ru-RU"/>
    </w:rPr>
  </w:style>
  <w:style w:type="paragraph" w:customStyle="1" w:styleId="xl66">
    <w:name w:val="xl66"/>
    <w:basedOn w:val="a"/>
    <w:rsid w:val="008D54DA"/>
    <w:pPr>
      <w:suppressAutoHyphens w:val="0"/>
      <w:spacing w:before="100" w:beforeAutospacing="1" w:after="100" w:afterAutospacing="1"/>
      <w:jc w:val="left"/>
    </w:pPr>
    <w:rPr>
      <w:rFonts w:ascii="Arial" w:hAnsi="Arial" w:cs="Arial"/>
      <w:kern w:val="0"/>
      <w:sz w:val="16"/>
      <w:szCs w:val="16"/>
      <w:lang w:eastAsia="ru-RU"/>
    </w:rPr>
  </w:style>
  <w:style w:type="paragraph" w:customStyle="1" w:styleId="xl67">
    <w:name w:val="xl67"/>
    <w:basedOn w:val="a"/>
    <w:rsid w:val="008D54DA"/>
    <w:pPr>
      <w:suppressAutoHyphens w:val="0"/>
      <w:spacing w:before="100" w:beforeAutospacing="1" w:after="100" w:afterAutospacing="1"/>
      <w:jc w:val="left"/>
    </w:pPr>
    <w:rPr>
      <w:rFonts w:ascii="Arial" w:hAnsi="Arial" w:cs="Arial"/>
      <w:kern w:val="0"/>
      <w:sz w:val="16"/>
      <w:szCs w:val="16"/>
      <w:lang w:eastAsia="ru-RU"/>
    </w:rPr>
  </w:style>
  <w:style w:type="paragraph" w:customStyle="1" w:styleId="xl68">
    <w:name w:val="xl68"/>
    <w:basedOn w:val="a"/>
    <w:rsid w:val="008D54DA"/>
    <w:pPr>
      <w:suppressAutoHyphens w:val="0"/>
      <w:spacing w:before="100" w:beforeAutospacing="1" w:after="100" w:afterAutospacing="1"/>
      <w:jc w:val="left"/>
    </w:pPr>
    <w:rPr>
      <w:rFonts w:ascii="Arial" w:hAnsi="Arial" w:cs="Arial"/>
      <w:kern w:val="0"/>
      <w:sz w:val="16"/>
      <w:szCs w:val="16"/>
      <w:lang w:eastAsia="ru-RU"/>
    </w:rPr>
  </w:style>
  <w:style w:type="paragraph" w:customStyle="1" w:styleId="xl69">
    <w:name w:val="xl69"/>
    <w:basedOn w:val="a"/>
    <w:rsid w:val="008D54DA"/>
    <w:pPr>
      <w:suppressAutoHyphens w:val="0"/>
      <w:spacing w:before="100" w:beforeAutospacing="1" w:after="100" w:afterAutospacing="1"/>
      <w:jc w:val="center"/>
    </w:pPr>
    <w:rPr>
      <w:rFonts w:ascii="Arial" w:hAnsi="Arial" w:cs="Arial"/>
      <w:b/>
      <w:bCs/>
      <w:kern w:val="0"/>
      <w:sz w:val="28"/>
      <w:szCs w:val="28"/>
      <w:lang w:eastAsia="ru-RU"/>
    </w:rPr>
  </w:style>
  <w:style w:type="paragraph" w:customStyle="1" w:styleId="xl70">
    <w:name w:val="xl70"/>
    <w:basedOn w:val="a"/>
    <w:rsid w:val="008D54DA"/>
    <w:pPr>
      <w:pBdr>
        <w:bottom w:val="single" w:sz="4" w:space="0" w:color="auto"/>
      </w:pBdr>
      <w:suppressAutoHyphens w:val="0"/>
      <w:spacing w:before="100" w:beforeAutospacing="1" w:after="100" w:afterAutospacing="1"/>
      <w:jc w:val="center"/>
    </w:pPr>
    <w:rPr>
      <w:rFonts w:ascii="Arial" w:hAnsi="Arial" w:cs="Arial"/>
      <w:kern w:val="0"/>
      <w:sz w:val="16"/>
      <w:szCs w:val="16"/>
      <w:lang w:eastAsia="ru-RU"/>
    </w:rPr>
  </w:style>
  <w:style w:type="paragraph" w:customStyle="1" w:styleId="xl71">
    <w:name w:val="xl71"/>
    <w:basedOn w:val="a"/>
    <w:rsid w:val="008D54DA"/>
    <w:pPr>
      <w:suppressAutoHyphens w:val="0"/>
      <w:spacing w:before="100" w:beforeAutospacing="1" w:after="100" w:afterAutospacing="1"/>
      <w:jc w:val="left"/>
    </w:pPr>
    <w:rPr>
      <w:rFonts w:ascii="Arial" w:hAnsi="Arial" w:cs="Arial"/>
      <w:kern w:val="0"/>
      <w:sz w:val="16"/>
      <w:szCs w:val="16"/>
      <w:lang w:eastAsia="ru-RU"/>
    </w:rPr>
  </w:style>
  <w:style w:type="paragraph" w:customStyle="1" w:styleId="xl72">
    <w:name w:val="xl72"/>
    <w:basedOn w:val="a"/>
    <w:rsid w:val="008D54DA"/>
    <w:pPr>
      <w:suppressAutoHyphens w:val="0"/>
      <w:spacing w:before="100" w:beforeAutospacing="1" w:after="100" w:afterAutospacing="1"/>
      <w:jc w:val="left"/>
    </w:pPr>
    <w:rPr>
      <w:rFonts w:ascii="Arial" w:hAnsi="Arial" w:cs="Arial"/>
      <w:i/>
      <w:iCs/>
      <w:kern w:val="0"/>
      <w:sz w:val="16"/>
      <w:szCs w:val="16"/>
      <w:lang w:eastAsia="ru-RU"/>
    </w:rPr>
  </w:style>
  <w:style w:type="paragraph" w:customStyle="1" w:styleId="xl73">
    <w:name w:val="xl73"/>
    <w:basedOn w:val="a"/>
    <w:rsid w:val="008D54DA"/>
    <w:pPr>
      <w:suppressAutoHyphens w:val="0"/>
      <w:spacing w:before="100" w:beforeAutospacing="1" w:after="100" w:afterAutospacing="1"/>
      <w:jc w:val="right"/>
      <w:textAlignment w:val="top"/>
    </w:pPr>
    <w:rPr>
      <w:rFonts w:ascii="Arial" w:hAnsi="Arial" w:cs="Arial"/>
      <w:kern w:val="0"/>
      <w:sz w:val="16"/>
      <w:szCs w:val="16"/>
      <w:lang w:eastAsia="ru-RU"/>
    </w:rPr>
  </w:style>
  <w:style w:type="paragraph" w:customStyle="1" w:styleId="xl74">
    <w:name w:val="xl74"/>
    <w:basedOn w:val="a"/>
    <w:rsid w:val="008D54DA"/>
    <w:pPr>
      <w:suppressAutoHyphens w:val="0"/>
      <w:spacing w:before="100" w:beforeAutospacing="1" w:after="100" w:afterAutospacing="1"/>
      <w:jc w:val="center"/>
    </w:pPr>
    <w:rPr>
      <w:rFonts w:ascii="Arial" w:hAnsi="Arial" w:cs="Arial"/>
      <w:i/>
      <w:iCs/>
      <w:kern w:val="0"/>
      <w:sz w:val="16"/>
      <w:szCs w:val="16"/>
      <w:lang w:eastAsia="ru-RU"/>
    </w:rPr>
  </w:style>
  <w:style w:type="paragraph" w:customStyle="1" w:styleId="xl75">
    <w:name w:val="xl75"/>
    <w:basedOn w:val="a"/>
    <w:rsid w:val="008D54DA"/>
    <w:pPr>
      <w:suppressAutoHyphens w:val="0"/>
      <w:spacing w:before="100" w:beforeAutospacing="1" w:after="100" w:afterAutospacing="1"/>
      <w:jc w:val="left"/>
    </w:pPr>
    <w:rPr>
      <w:rFonts w:ascii="Arial" w:hAnsi="Arial" w:cs="Arial"/>
      <w:b/>
      <w:bCs/>
      <w:kern w:val="0"/>
      <w:sz w:val="16"/>
      <w:szCs w:val="16"/>
      <w:lang w:eastAsia="ru-RU"/>
    </w:rPr>
  </w:style>
  <w:style w:type="paragraph" w:customStyle="1" w:styleId="xl76">
    <w:name w:val="xl76"/>
    <w:basedOn w:val="a"/>
    <w:rsid w:val="008D54DA"/>
    <w:pPr>
      <w:suppressAutoHyphens w:val="0"/>
      <w:spacing w:before="100" w:beforeAutospacing="1" w:after="100" w:afterAutospacing="1"/>
      <w:jc w:val="left"/>
    </w:pPr>
    <w:rPr>
      <w:rFonts w:ascii="Arial" w:hAnsi="Arial" w:cs="Arial"/>
      <w:kern w:val="0"/>
      <w:sz w:val="16"/>
      <w:szCs w:val="16"/>
      <w:lang w:eastAsia="ru-RU"/>
    </w:rPr>
  </w:style>
  <w:style w:type="paragraph" w:customStyle="1" w:styleId="xl77">
    <w:name w:val="xl77"/>
    <w:basedOn w:val="a"/>
    <w:rsid w:val="008D54DA"/>
    <w:pPr>
      <w:pBdr>
        <w:top w:val="single" w:sz="4" w:space="0" w:color="auto"/>
      </w:pBdr>
      <w:suppressAutoHyphens w:val="0"/>
      <w:spacing w:before="100" w:beforeAutospacing="1" w:after="100" w:afterAutospacing="1"/>
      <w:jc w:val="left"/>
    </w:pPr>
    <w:rPr>
      <w:rFonts w:ascii="Arial" w:hAnsi="Arial" w:cs="Arial"/>
      <w:kern w:val="0"/>
      <w:sz w:val="16"/>
      <w:szCs w:val="16"/>
      <w:lang w:eastAsia="ru-RU"/>
    </w:rPr>
  </w:style>
  <w:style w:type="paragraph" w:customStyle="1" w:styleId="xl78">
    <w:name w:val="xl78"/>
    <w:basedOn w:val="a"/>
    <w:rsid w:val="008D54DA"/>
    <w:pPr>
      <w:pBdr>
        <w:top w:val="single" w:sz="4" w:space="0" w:color="auto"/>
      </w:pBdr>
      <w:suppressAutoHyphens w:val="0"/>
      <w:spacing w:before="100" w:beforeAutospacing="1" w:after="100" w:afterAutospacing="1"/>
      <w:jc w:val="center"/>
    </w:pPr>
    <w:rPr>
      <w:rFonts w:ascii="Arial" w:hAnsi="Arial" w:cs="Arial"/>
      <w:kern w:val="0"/>
      <w:sz w:val="16"/>
      <w:szCs w:val="16"/>
      <w:lang w:eastAsia="ru-RU"/>
    </w:rPr>
  </w:style>
  <w:style w:type="paragraph" w:customStyle="1" w:styleId="xl79">
    <w:name w:val="xl79"/>
    <w:basedOn w:val="a"/>
    <w:rsid w:val="008D54DA"/>
    <w:pPr>
      <w:suppressAutoHyphens w:val="0"/>
      <w:spacing w:before="100" w:beforeAutospacing="1" w:after="100" w:afterAutospacing="1"/>
      <w:jc w:val="center"/>
    </w:pPr>
    <w:rPr>
      <w:rFonts w:ascii="Arial" w:hAnsi="Arial" w:cs="Arial"/>
      <w:kern w:val="0"/>
      <w:sz w:val="16"/>
      <w:szCs w:val="16"/>
      <w:lang w:eastAsia="ru-RU"/>
    </w:rPr>
  </w:style>
  <w:style w:type="paragraph" w:customStyle="1" w:styleId="xl80">
    <w:name w:val="xl80"/>
    <w:basedOn w:val="a"/>
    <w:rsid w:val="008D54DA"/>
    <w:pPr>
      <w:pBdr>
        <w:bottom w:val="single" w:sz="4" w:space="0" w:color="auto"/>
      </w:pBdr>
      <w:suppressAutoHyphens w:val="0"/>
      <w:spacing w:before="100" w:beforeAutospacing="1" w:after="100" w:afterAutospacing="1"/>
      <w:jc w:val="left"/>
    </w:pPr>
    <w:rPr>
      <w:rFonts w:ascii="Arial" w:hAnsi="Arial" w:cs="Arial"/>
      <w:kern w:val="0"/>
      <w:sz w:val="16"/>
      <w:szCs w:val="16"/>
      <w:lang w:eastAsia="ru-RU"/>
    </w:rPr>
  </w:style>
  <w:style w:type="paragraph" w:customStyle="1" w:styleId="xl81">
    <w:name w:val="xl81"/>
    <w:basedOn w:val="a"/>
    <w:rsid w:val="008D54DA"/>
    <w:pPr>
      <w:pBdr>
        <w:bottom w:val="single" w:sz="4" w:space="0" w:color="auto"/>
      </w:pBdr>
      <w:suppressAutoHyphens w:val="0"/>
      <w:spacing w:before="100" w:beforeAutospacing="1" w:after="100" w:afterAutospacing="1"/>
      <w:jc w:val="right"/>
    </w:pPr>
    <w:rPr>
      <w:rFonts w:ascii="Arial" w:hAnsi="Arial" w:cs="Arial"/>
      <w:kern w:val="0"/>
      <w:sz w:val="16"/>
      <w:szCs w:val="16"/>
      <w:lang w:eastAsia="ru-RU"/>
    </w:rPr>
  </w:style>
  <w:style w:type="paragraph" w:customStyle="1" w:styleId="xl82">
    <w:name w:val="xl82"/>
    <w:basedOn w:val="a"/>
    <w:rsid w:val="008D54DA"/>
    <w:pPr>
      <w:suppressAutoHyphens w:val="0"/>
      <w:spacing w:before="100" w:beforeAutospacing="1" w:after="100" w:afterAutospacing="1"/>
      <w:jc w:val="left"/>
      <w:textAlignment w:val="top"/>
    </w:pPr>
    <w:rPr>
      <w:rFonts w:ascii="Arial" w:hAnsi="Arial" w:cs="Arial"/>
      <w:kern w:val="0"/>
      <w:sz w:val="16"/>
      <w:szCs w:val="16"/>
      <w:lang w:eastAsia="ru-RU"/>
    </w:rPr>
  </w:style>
  <w:style w:type="paragraph" w:customStyle="1" w:styleId="xl83">
    <w:name w:val="xl83"/>
    <w:basedOn w:val="a"/>
    <w:rsid w:val="008D54DA"/>
    <w:pPr>
      <w:suppressAutoHyphens w:val="0"/>
      <w:spacing w:before="100" w:beforeAutospacing="1" w:after="100" w:afterAutospacing="1"/>
      <w:jc w:val="left"/>
      <w:textAlignment w:val="center"/>
    </w:pPr>
    <w:rPr>
      <w:rFonts w:ascii="Arial" w:hAnsi="Arial" w:cs="Arial"/>
      <w:kern w:val="0"/>
      <w:sz w:val="16"/>
      <w:szCs w:val="16"/>
      <w:lang w:eastAsia="ru-RU"/>
    </w:rPr>
  </w:style>
  <w:style w:type="paragraph" w:customStyle="1" w:styleId="xl84">
    <w:name w:val="xl84"/>
    <w:basedOn w:val="a"/>
    <w:rsid w:val="008D54DA"/>
    <w:pPr>
      <w:suppressAutoHyphens w:val="0"/>
      <w:spacing w:before="100" w:beforeAutospacing="1" w:after="100" w:afterAutospacing="1"/>
      <w:jc w:val="left"/>
    </w:pPr>
    <w:rPr>
      <w:rFonts w:ascii="Arial" w:hAnsi="Arial" w:cs="Arial"/>
      <w:i/>
      <w:iCs/>
      <w:kern w:val="0"/>
      <w:sz w:val="16"/>
      <w:szCs w:val="16"/>
      <w:lang w:eastAsia="ru-RU"/>
    </w:rPr>
  </w:style>
  <w:style w:type="paragraph" w:customStyle="1" w:styleId="xl85">
    <w:name w:val="xl85"/>
    <w:basedOn w:val="a"/>
    <w:rsid w:val="008D54DA"/>
    <w:pPr>
      <w:suppressAutoHyphens w:val="0"/>
      <w:spacing w:before="100" w:beforeAutospacing="1" w:after="100" w:afterAutospacing="1"/>
      <w:jc w:val="left"/>
    </w:pPr>
    <w:rPr>
      <w:rFonts w:ascii="Arial" w:hAnsi="Arial" w:cs="Arial"/>
      <w:kern w:val="0"/>
      <w:sz w:val="16"/>
      <w:szCs w:val="16"/>
      <w:lang w:eastAsia="ru-RU"/>
    </w:rPr>
  </w:style>
  <w:style w:type="paragraph" w:customStyle="1" w:styleId="xl86">
    <w:name w:val="xl86"/>
    <w:basedOn w:val="a"/>
    <w:rsid w:val="008D54DA"/>
    <w:pPr>
      <w:suppressAutoHyphens w:val="0"/>
      <w:spacing w:before="100" w:beforeAutospacing="1" w:after="100" w:afterAutospacing="1"/>
      <w:jc w:val="right"/>
    </w:pPr>
    <w:rPr>
      <w:rFonts w:ascii="Arial" w:hAnsi="Arial" w:cs="Arial"/>
      <w:kern w:val="0"/>
      <w:sz w:val="16"/>
      <w:szCs w:val="16"/>
      <w:lang w:eastAsia="ru-RU"/>
    </w:rPr>
  </w:style>
  <w:style w:type="paragraph" w:customStyle="1" w:styleId="xl87">
    <w:name w:val="xl87"/>
    <w:basedOn w:val="a"/>
    <w:rsid w:val="008D54DA"/>
    <w:pPr>
      <w:suppressAutoHyphens w:val="0"/>
      <w:spacing w:before="100" w:beforeAutospacing="1" w:after="100" w:afterAutospacing="1"/>
      <w:jc w:val="left"/>
    </w:pPr>
    <w:rPr>
      <w:rFonts w:ascii="Arial" w:hAnsi="Arial" w:cs="Arial"/>
      <w:b/>
      <w:bCs/>
      <w:kern w:val="0"/>
      <w:sz w:val="16"/>
      <w:szCs w:val="16"/>
      <w:lang w:eastAsia="ru-RU"/>
    </w:rPr>
  </w:style>
  <w:style w:type="paragraph" w:customStyle="1" w:styleId="xl88">
    <w:name w:val="xl88"/>
    <w:basedOn w:val="a"/>
    <w:rsid w:val="008D54DA"/>
    <w:pPr>
      <w:pBdr>
        <w:bottom w:val="single" w:sz="4" w:space="0" w:color="auto"/>
      </w:pBdr>
      <w:suppressAutoHyphens w:val="0"/>
      <w:spacing w:before="100" w:beforeAutospacing="1" w:after="100" w:afterAutospacing="1"/>
      <w:jc w:val="left"/>
    </w:pPr>
    <w:rPr>
      <w:rFonts w:ascii="Arial" w:hAnsi="Arial" w:cs="Arial"/>
      <w:kern w:val="0"/>
      <w:sz w:val="16"/>
      <w:szCs w:val="16"/>
      <w:lang w:eastAsia="ru-RU"/>
    </w:rPr>
  </w:style>
  <w:style w:type="paragraph" w:customStyle="1" w:styleId="xl89">
    <w:name w:val="xl89"/>
    <w:basedOn w:val="a"/>
    <w:rsid w:val="008D54DA"/>
    <w:pPr>
      <w:pBdr>
        <w:top w:val="single" w:sz="4" w:space="0" w:color="auto"/>
        <w:bottom w:val="single" w:sz="4" w:space="0" w:color="auto"/>
      </w:pBdr>
      <w:suppressAutoHyphens w:val="0"/>
      <w:spacing w:before="100" w:beforeAutospacing="1" w:after="100" w:afterAutospacing="1"/>
      <w:jc w:val="left"/>
    </w:pPr>
    <w:rPr>
      <w:rFonts w:ascii="Arial" w:hAnsi="Arial" w:cs="Arial"/>
      <w:kern w:val="0"/>
      <w:sz w:val="16"/>
      <w:szCs w:val="16"/>
      <w:lang w:eastAsia="ru-RU"/>
    </w:rPr>
  </w:style>
  <w:style w:type="paragraph" w:customStyle="1" w:styleId="xl90">
    <w:name w:val="xl90"/>
    <w:basedOn w:val="a"/>
    <w:rsid w:val="008D54DA"/>
    <w:pPr>
      <w:pBdr>
        <w:top w:val="single" w:sz="4" w:space="0" w:color="auto"/>
        <w:bottom w:val="single" w:sz="4" w:space="0" w:color="auto"/>
      </w:pBdr>
      <w:suppressAutoHyphens w:val="0"/>
      <w:spacing w:before="100" w:beforeAutospacing="1" w:after="100" w:afterAutospacing="1"/>
      <w:jc w:val="right"/>
    </w:pPr>
    <w:rPr>
      <w:rFonts w:ascii="Arial" w:hAnsi="Arial" w:cs="Arial"/>
      <w:kern w:val="0"/>
      <w:sz w:val="16"/>
      <w:szCs w:val="16"/>
      <w:lang w:eastAsia="ru-RU"/>
    </w:rPr>
  </w:style>
  <w:style w:type="paragraph" w:customStyle="1" w:styleId="xl91">
    <w:name w:val="xl91"/>
    <w:basedOn w:val="a"/>
    <w:rsid w:val="008D54DA"/>
    <w:pPr>
      <w:pBdr>
        <w:top w:val="single" w:sz="4" w:space="0" w:color="auto"/>
        <w:bottom w:val="single" w:sz="4" w:space="0" w:color="auto"/>
      </w:pBdr>
      <w:suppressAutoHyphens w:val="0"/>
      <w:spacing w:before="100" w:beforeAutospacing="1" w:after="100" w:afterAutospacing="1"/>
      <w:jc w:val="right"/>
    </w:pPr>
    <w:rPr>
      <w:rFonts w:ascii="Arial" w:hAnsi="Arial" w:cs="Arial"/>
      <w:kern w:val="0"/>
      <w:sz w:val="16"/>
      <w:szCs w:val="16"/>
      <w:lang w:eastAsia="ru-RU"/>
    </w:rPr>
  </w:style>
  <w:style w:type="paragraph" w:customStyle="1" w:styleId="xl92">
    <w:name w:val="xl92"/>
    <w:basedOn w:val="a"/>
    <w:rsid w:val="008D54DA"/>
    <w:pPr>
      <w:suppressAutoHyphens w:val="0"/>
      <w:spacing w:before="100" w:beforeAutospacing="1" w:after="100" w:afterAutospacing="1"/>
      <w:jc w:val="left"/>
    </w:pPr>
    <w:rPr>
      <w:rFonts w:ascii="Arial" w:hAnsi="Arial" w:cs="Arial"/>
      <w:kern w:val="0"/>
      <w:sz w:val="16"/>
      <w:szCs w:val="16"/>
      <w:lang w:eastAsia="ru-RU"/>
    </w:rPr>
  </w:style>
  <w:style w:type="paragraph" w:customStyle="1" w:styleId="xl93">
    <w:name w:val="xl93"/>
    <w:basedOn w:val="a"/>
    <w:rsid w:val="008D54DA"/>
    <w:pPr>
      <w:suppressAutoHyphens w:val="0"/>
      <w:spacing w:before="100" w:beforeAutospacing="1" w:after="100" w:afterAutospacing="1"/>
      <w:jc w:val="right"/>
    </w:pPr>
    <w:rPr>
      <w:rFonts w:ascii="Arial" w:hAnsi="Arial" w:cs="Arial"/>
      <w:kern w:val="0"/>
      <w:sz w:val="16"/>
      <w:szCs w:val="16"/>
      <w:lang w:eastAsia="ru-RU"/>
    </w:rPr>
  </w:style>
  <w:style w:type="paragraph" w:customStyle="1" w:styleId="xl94">
    <w:name w:val="xl94"/>
    <w:basedOn w:val="a"/>
    <w:rsid w:val="008D54D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kern w:val="0"/>
      <w:sz w:val="16"/>
      <w:szCs w:val="16"/>
      <w:lang w:eastAsia="ru-RU"/>
    </w:rPr>
  </w:style>
  <w:style w:type="paragraph" w:customStyle="1" w:styleId="xl95">
    <w:name w:val="xl95"/>
    <w:basedOn w:val="a"/>
    <w:rsid w:val="008D54D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kern w:val="0"/>
      <w:sz w:val="16"/>
      <w:szCs w:val="16"/>
      <w:lang w:eastAsia="ru-RU"/>
    </w:rPr>
  </w:style>
  <w:style w:type="paragraph" w:customStyle="1" w:styleId="xl96">
    <w:name w:val="xl96"/>
    <w:basedOn w:val="a"/>
    <w:rsid w:val="008D54D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kern w:val="0"/>
      <w:sz w:val="16"/>
      <w:szCs w:val="16"/>
      <w:lang w:eastAsia="ru-RU"/>
    </w:rPr>
  </w:style>
  <w:style w:type="paragraph" w:customStyle="1" w:styleId="xl97">
    <w:name w:val="xl97"/>
    <w:basedOn w:val="a"/>
    <w:rsid w:val="008D54DA"/>
    <w:pPr>
      <w:pBdr>
        <w:top w:val="single" w:sz="4" w:space="0" w:color="auto"/>
        <w:left w:val="single" w:sz="4" w:space="0" w:color="auto"/>
      </w:pBdr>
      <w:suppressAutoHyphens w:val="0"/>
      <w:spacing w:before="100" w:beforeAutospacing="1" w:after="100" w:afterAutospacing="1"/>
      <w:jc w:val="center"/>
      <w:textAlignment w:val="top"/>
    </w:pPr>
    <w:rPr>
      <w:rFonts w:ascii="Arial" w:hAnsi="Arial" w:cs="Arial"/>
      <w:b/>
      <w:bCs/>
      <w:kern w:val="0"/>
      <w:sz w:val="16"/>
      <w:szCs w:val="16"/>
      <w:lang w:eastAsia="ru-RU"/>
    </w:rPr>
  </w:style>
  <w:style w:type="paragraph" w:customStyle="1" w:styleId="xl98">
    <w:name w:val="xl98"/>
    <w:basedOn w:val="a"/>
    <w:rsid w:val="008D54DA"/>
    <w:pPr>
      <w:pBdr>
        <w:top w:val="single" w:sz="4" w:space="0" w:color="auto"/>
      </w:pBdr>
      <w:suppressAutoHyphens w:val="0"/>
      <w:spacing w:before="100" w:beforeAutospacing="1" w:after="100" w:afterAutospacing="1"/>
      <w:jc w:val="left"/>
      <w:textAlignment w:val="top"/>
    </w:pPr>
    <w:rPr>
      <w:rFonts w:ascii="Arial" w:hAnsi="Arial" w:cs="Arial"/>
      <w:b/>
      <w:bCs/>
      <w:kern w:val="0"/>
      <w:sz w:val="16"/>
      <w:szCs w:val="16"/>
      <w:lang w:eastAsia="ru-RU"/>
    </w:rPr>
  </w:style>
  <w:style w:type="paragraph" w:customStyle="1" w:styleId="xl99">
    <w:name w:val="xl99"/>
    <w:basedOn w:val="a"/>
    <w:rsid w:val="008D54DA"/>
    <w:pPr>
      <w:pBdr>
        <w:top w:val="single" w:sz="4" w:space="0" w:color="auto"/>
      </w:pBdr>
      <w:suppressAutoHyphens w:val="0"/>
      <w:spacing w:before="100" w:beforeAutospacing="1" w:after="100" w:afterAutospacing="1"/>
      <w:jc w:val="center"/>
      <w:textAlignment w:val="top"/>
    </w:pPr>
    <w:rPr>
      <w:rFonts w:ascii="Arial" w:hAnsi="Arial" w:cs="Arial"/>
      <w:b/>
      <w:bCs/>
      <w:kern w:val="0"/>
      <w:sz w:val="16"/>
      <w:szCs w:val="16"/>
      <w:lang w:eastAsia="ru-RU"/>
    </w:rPr>
  </w:style>
  <w:style w:type="paragraph" w:customStyle="1" w:styleId="xl100">
    <w:name w:val="xl100"/>
    <w:basedOn w:val="a"/>
    <w:rsid w:val="008D54DA"/>
    <w:pPr>
      <w:pBdr>
        <w:top w:val="single" w:sz="4" w:space="0" w:color="auto"/>
      </w:pBdr>
      <w:suppressAutoHyphens w:val="0"/>
      <w:spacing w:before="100" w:beforeAutospacing="1" w:after="100" w:afterAutospacing="1"/>
      <w:jc w:val="center"/>
      <w:textAlignment w:val="top"/>
    </w:pPr>
    <w:rPr>
      <w:rFonts w:ascii="Arial" w:hAnsi="Arial" w:cs="Arial"/>
      <w:b/>
      <w:bCs/>
      <w:kern w:val="0"/>
      <w:sz w:val="16"/>
      <w:szCs w:val="16"/>
      <w:lang w:eastAsia="ru-RU"/>
    </w:rPr>
  </w:style>
  <w:style w:type="paragraph" w:customStyle="1" w:styleId="xl101">
    <w:name w:val="xl101"/>
    <w:basedOn w:val="a"/>
    <w:rsid w:val="008D54DA"/>
    <w:pPr>
      <w:pBdr>
        <w:top w:val="single" w:sz="4" w:space="0" w:color="auto"/>
      </w:pBdr>
      <w:suppressAutoHyphens w:val="0"/>
      <w:spacing w:before="100" w:beforeAutospacing="1" w:after="100" w:afterAutospacing="1"/>
      <w:jc w:val="center"/>
      <w:textAlignment w:val="top"/>
    </w:pPr>
    <w:rPr>
      <w:rFonts w:ascii="Arial" w:hAnsi="Arial" w:cs="Arial"/>
      <w:b/>
      <w:bCs/>
      <w:kern w:val="0"/>
      <w:sz w:val="16"/>
      <w:szCs w:val="16"/>
      <w:lang w:eastAsia="ru-RU"/>
    </w:rPr>
  </w:style>
  <w:style w:type="paragraph" w:customStyle="1" w:styleId="xl102">
    <w:name w:val="xl102"/>
    <w:basedOn w:val="a"/>
    <w:rsid w:val="008D54DA"/>
    <w:pPr>
      <w:pBdr>
        <w:top w:val="single" w:sz="4" w:space="0" w:color="auto"/>
      </w:pBdr>
      <w:suppressAutoHyphens w:val="0"/>
      <w:spacing w:before="100" w:beforeAutospacing="1" w:after="100" w:afterAutospacing="1"/>
      <w:jc w:val="center"/>
      <w:textAlignment w:val="top"/>
    </w:pPr>
    <w:rPr>
      <w:rFonts w:ascii="Arial" w:hAnsi="Arial" w:cs="Arial"/>
      <w:b/>
      <w:bCs/>
      <w:kern w:val="0"/>
      <w:sz w:val="16"/>
      <w:szCs w:val="16"/>
      <w:lang w:eastAsia="ru-RU"/>
    </w:rPr>
  </w:style>
  <w:style w:type="paragraph" w:customStyle="1" w:styleId="xl103">
    <w:name w:val="xl103"/>
    <w:basedOn w:val="a"/>
    <w:rsid w:val="008D54DA"/>
    <w:pPr>
      <w:pBdr>
        <w:top w:val="single" w:sz="4" w:space="0" w:color="auto"/>
      </w:pBdr>
      <w:suppressAutoHyphens w:val="0"/>
      <w:spacing w:before="100" w:beforeAutospacing="1" w:after="100" w:afterAutospacing="1"/>
      <w:jc w:val="right"/>
      <w:textAlignment w:val="top"/>
    </w:pPr>
    <w:rPr>
      <w:rFonts w:ascii="Arial" w:hAnsi="Arial" w:cs="Arial"/>
      <w:b/>
      <w:bCs/>
      <w:kern w:val="0"/>
      <w:sz w:val="16"/>
      <w:szCs w:val="16"/>
      <w:lang w:eastAsia="ru-RU"/>
    </w:rPr>
  </w:style>
  <w:style w:type="paragraph" w:customStyle="1" w:styleId="xl104">
    <w:name w:val="xl104"/>
    <w:basedOn w:val="a"/>
    <w:rsid w:val="008D54DA"/>
    <w:pPr>
      <w:pBdr>
        <w:top w:val="single" w:sz="4" w:space="0" w:color="auto"/>
        <w:right w:val="single" w:sz="4" w:space="0" w:color="auto"/>
      </w:pBdr>
      <w:suppressAutoHyphens w:val="0"/>
      <w:spacing w:before="100" w:beforeAutospacing="1" w:after="100" w:afterAutospacing="1"/>
      <w:jc w:val="right"/>
      <w:textAlignment w:val="top"/>
    </w:pPr>
    <w:rPr>
      <w:rFonts w:ascii="Arial" w:hAnsi="Arial" w:cs="Arial"/>
      <w:b/>
      <w:bCs/>
      <w:kern w:val="0"/>
      <w:sz w:val="16"/>
      <w:szCs w:val="16"/>
      <w:lang w:eastAsia="ru-RU"/>
    </w:rPr>
  </w:style>
  <w:style w:type="paragraph" w:customStyle="1" w:styleId="xl105">
    <w:name w:val="xl105"/>
    <w:basedOn w:val="a"/>
    <w:rsid w:val="008D54DA"/>
    <w:pPr>
      <w:pBdr>
        <w:left w:val="single" w:sz="4" w:space="0" w:color="auto"/>
      </w:pBdr>
      <w:suppressAutoHyphens w:val="0"/>
      <w:spacing w:before="100" w:beforeAutospacing="1" w:after="100" w:afterAutospacing="1"/>
      <w:jc w:val="center"/>
      <w:textAlignment w:val="top"/>
    </w:pPr>
    <w:rPr>
      <w:rFonts w:ascii="Arial" w:hAnsi="Arial" w:cs="Arial"/>
      <w:kern w:val="0"/>
      <w:sz w:val="16"/>
      <w:szCs w:val="16"/>
      <w:lang w:eastAsia="ru-RU"/>
    </w:rPr>
  </w:style>
  <w:style w:type="paragraph" w:customStyle="1" w:styleId="xl106">
    <w:name w:val="xl106"/>
    <w:basedOn w:val="a"/>
    <w:rsid w:val="008D54DA"/>
    <w:pPr>
      <w:suppressAutoHyphens w:val="0"/>
      <w:spacing w:before="100" w:beforeAutospacing="1" w:after="100" w:afterAutospacing="1"/>
      <w:jc w:val="left"/>
      <w:textAlignment w:val="top"/>
    </w:pPr>
    <w:rPr>
      <w:rFonts w:ascii="Arial" w:hAnsi="Arial" w:cs="Arial"/>
      <w:kern w:val="0"/>
      <w:sz w:val="16"/>
      <w:szCs w:val="16"/>
      <w:lang w:eastAsia="ru-RU"/>
    </w:rPr>
  </w:style>
  <w:style w:type="paragraph" w:customStyle="1" w:styleId="xl107">
    <w:name w:val="xl107"/>
    <w:basedOn w:val="a"/>
    <w:rsid w:val="008D54DA"/>
    <w:pPr>
      <w:pBdr>
        <w:left w:val="single" w:sz="4" w:space="0" w:color="auto"/>
      </w:pBdr>
      <w:suppressAutoHyphens w:val="0"/>
      <w:spacing w:before="100" w:beforeAutospacing="1" w:after="100" w:afterAutospacing="1"/>
      <w:jc w:val="left"/>
      <w:textAlignment w:val="center"/>
    </w:pPr>
    <w:rPr>
      <w:rFonts w:ascii="Arial" w:hAnsi="Arial" w:cs="Arial"/>
      <w:kern w:val="0"/>
      <w:sz w:val="16"/>
      <w:szCs w:val="16"/>
      <w:lang w:eastAsia="ru-RU"/>
    </w:rPr>
  </w:style>
  <w:style w:type="paragraph" w:customStyle="1" w:styleId="xl108">
    <w:name w:val="xl108"/>
    <w:basedOn w:val="a"/>
    <w:rsid w:val="008D54DA"/>
    <w:pPr>
      <w:suppressAutoHyphens w:val="0"/>
      <w:spacing w:before="100" w:beforeAutospacing="1" w:after="100" w:afterAutospacing="1"/>
      <w:jc w:val="right"/>
      <w:textAlignment w:val="top"/>
    </w:pPr>
    <w:rPr>
      <w:rFonts w:ascii="Arial" w:hAnsi="Arial" w:cs="Arial"/>
      <w:kern w:val="0"/>
      <w:sz w:val="16"/>
      <w:szCs w:val="16"/>
      <w:lang w:eastAsia="ru-RU"/>
    </w:rPr>
  </w:style>
  <w:style w:type="paragraph" w:customStyle="1" w:styleId="xl109">
    <w:name w:val="xl109"/>
    <w:basedOn w:val="a"/>
    <w:rsid w:val="008D54DA"/>
    <w:pPr>
      <w:suppressAutoHyphens w:val="0"/>
      <w:spacing w:before="100" w:beforeAutospacing="1" w:after="100" w:afterAutospacing="1"/>
      <w:jc w:val="center"/>
      <w:textAlignment w:val="top"/>
    </w:pPr>
    <w:rPr>
      <w:rFonts w:ascii="Arial" w:hAnsi="Arial" w:cs="Arial"/>
      <w:kern w:val="0"/>
      <w:sz w:val="16"/>
      <w:szCs w:val="16"/>
      <w:lang w:eastAsia="ru-RU"/>
    </w:rPr>
  </w:style>
  <w:style w:type="paragraph" w:customStyle="1" w:styleId="xl110">
    <w:name w:val="xl110"/>
    <w:basedOn w:val="a"/>
    <w:rsid w:val="008D54DA"/>
    <w:pPr>
      <w:suppressAutoHyphens w:val="0"/>
      <w:spacing w:before="100" w:beforeAutospacing="1" w:after="100" w:afterAutospacing="1"/>
      <w:jc w:val="center"/>
      <w:textAlignment w:val="top"/>
    </w:pPr>
    <w:rPr>
      <w:rFonts w:ascii="Arial" w:hAnsi="Arial" w:cs="Arial"/>
      <w:kern w:val="0"/>
      <w:sz w:val="16"/>
      <w:szCs w:val="16"/>
      <w:lang w:eastAsia="ru-RU"/>
    </w:rPr>
  </w:style>
  <w:style w:type="paragraph" w:customStyle="1" w:styleId="xl111">
    <w:name w:val="xl111"/>
    <w:basedOn w:val="a"/>
    <w:rsid w:val="008D54DA"/>
    <w:pPr>
      <w:suppressAutoHyphens w:val="0"/>
      <w:spacing w:before="100" w:beforeAutospacing="1" w:after="100" w:afterAutospacing="1"/>
      <w:jc w:val="center"/>
      <w:textAlignment w:val="top"/>
    </w:pPr>
    <w:rPr>
      <w:rFonts w:ascii="Arial" w:hAnsi="Arial" w:cs="Arial"/>
      <w:kern w:val="0"/>
      <w:sz w:val="16"/>
      <w:szCs w:val="16"/>
      <w:lang w:eastAsia="ru-RU"/>
    </w:rPr>
  </w:style>
  <w:style w:type="paragraph" w:customStyle="1" w:styleId="xl112">
    <w:name w:val="xl112"/>
    <w:basedOn w:val="a"/>
    <w:rsid w:val="008D54DA"/>
    <w:pPr>
      <w:suppressAutoHyphens w:val="0"/>
      <w:spacing w:before="100" w:beforeAutospacing="1" w:after="100" w:afterAutospacing="1"/>
      <w:jc w:val="right"/>
      <w:textAlignment w:val="top"/>
    </w:pPr>
    <w:rPr>
      <w:rFonts w:ascii="Arial" w:hAnsi="Arial" w:cs="Arial"/>
      <w:kern w:val="0"/>
      <w:sz w:val="16"/>
      <w:szCs w:val="16"/>
      <w:lang w:eastAsia="ru-RU"/>
    </w:rPr>
  </w:style>
  <w:style w:type="paragraph" w:customStyle="1" w:styleId="xl113">
    <w:name w:val="xl113"/>
    <w:basedOn w:val="a"/>
    <w:rsid w:val="008D54DA"/>
    <w:pPr>
      <w:pBdr>
        <w:right w:val="single" w:sz="4" w:space="0" w:color="auto"/>
      </w:pBdr>
      <w:suppressAutoHyphens w:val="0"/>
      <w:spacing w:before="100" w:beforeAutospacing="1" w:after="100" w:afterAutospacing="1"/>
      <w:jc w:val="right"/>
      <w:textAlignment w:val="top"/>
    </w:pPr>
    <w:rPr>
      <w:rFonts w:ascii="Arial" w:hAnsi="Arial" w:cs="Arial"/>
      <w:kern w:val="0"/>
      <w:sz w:val="16"/>
      <w:szCs w:val="16"/>
      <w:lang w:eastAsia="ru-RU"/>
    </w:rPr>
  </w:style>
  <w:style w:type="paragraph" w:customStyle="1" w:styleId="xl114">
    <w:name w:val="xl114"/>
    <w:basedOn w:val="a"/>
    <w:rsid w:val="008D54DA"/>
    <w:pPr>
      <w:pBdr>
        <w:left w:val="single" w:sz="4" w:space="0" w:color="auto"/>
      </w:pBdr>
      <w:suppressAutoHyphens w:val="0"/>
      <w:spacing w:before="100" w:beforeAutospacing="1" w:after="100" w:afterAutospacing="1"/>
      <w:jc w:val="right"/>
      <w:textAlignment w:val="center"/>
    </w:pPr>
    <w:rPr>
      <w:rFonts w:ascii="Arial" w:hAnsi="Arial" w:cs="Arial"/>
      <w:kern w:val="0"/>
      <w:sz w:val="16"/>
      <w:szCs w:val="16"/>
      <w:lang w:eastAsia="ru-RU"/>
    </w:rPr>
  </w:style>
  <w:style w:type="paragraph" w:customStyle="1" w:styleId="xl115">
    <w:name w:val="xl115"/>
    <w:basedOn w:val="a"/>
    <w:rsid w:val="008D54DA"/>
    <w:pPr>
      <w:suppressAutoHyphens w:val="0"/>
      <w:spacing w:before="100" w:beforeAutospacing="1" w:after="100" w:afterAutospacing="1"/>
      <w:jc w:val="center"/>
      <w:textAlignment w:val="top"/>
    </w:pPr>
    <w:rPr>
      <w:rFonts w:ascii="Arial" w:hAnsi="Arial" w:cs="Arial"/>
      <w:kern w:val="0"/>
      <w:sz w:val="16"/>
      <w:szCs w:val="16"/>
      <w:lang w:eastAsia="ru-RU"/>
    </w:rPr>
  </w:style>
  <w:style w:type="paragraph" w:customStyle="1" w:styleId="xl116">
    <w:name w:val="xl116"/>
    <w:basedOn w:val="a"/>
    <w:rsid w:val="008D54DA"/>
    <w:pPr>
      <w:suppressAutoHyphens w:val="0"/>
      <w:spacing w:before="100" w:beforeAutospacing="1" w:after="100" w:afterAutospacing="1"/>
      <w:jc w:val="right"/>
      <w:textAlignment w:val="top"/>
    </w:pPr>
    <w:rPr>
      <w:rFonts w:ascii="Arial" w:hAnsi="Arial" w:cs="Arial"/>
      <w:kern w:val="0"/>
      <w:sz w:val="16"/>
      <w:szCs w:val="16"/>
      <w:lang w:eastAsia="ru-RU"/>
    </w:rPr>
  </w:style>
  <w:style w:type="paragraph" w:customStyle="1" w:styleId="xl117">
    <w:name w:val="xl117"/>
    <w:basedOn w:val="a"/>
    <w:rsid w:val="008D54DA"/>
    <w:pPr>
      <w:suppressAutoHyphens w:val="0"/>
      <w:spacing w:before="100" w:beforeAutospacing="1" w:after="100" w:afterAutospacing="1"/>
      <w:jc w:val="center"/>
      <w:textAlignment w:val="top"/>
    </w:pPr>
    <w:rPr>
      <w:rFonts w:ascii="Arial" w:hAnsi="Arial" w:cs="Arial"/>
      <w:kern w:val="0"/>
      <w:sz w:val="16"/>
      <w:szCs w:val="16"/>
      <w:lang w:eastAsia="ru-RU"/>
    </w:rPr>
  </w:style>
  <w:style w:type="paragraph" w:customStyle="1" w:styleId="xl118">
    <w:name w:val="xl118"/>
    <w:basedOn w:val="a"/>
    <w:rsid w:val="008D54DA"/>
    <w:pPr>
      <w:suppressAutoHyphens w:val="0"/>
      <w:spacing w:before="100" w:beforeAutospacing="1" w:after="100" w:afterAutospacing="1"/>
      <w:jc w:val="right"/>
      <w:textAlignment w:val="top"/>
    </w:pPr>
    <w:rPr>
      <w:rFonts w:ascii="Arial" w:hAnsi="Arial" w:cs="Arial"/>
      <w:kern w:val="0"/>
      <w:sz w:val="16"/>
      <w:szCs w:val="16"/>
      <w:lang w:eastAsia="ru-RU"/>
    </w:rPr>
  </w:style>
  <w:style w:type="paragraph" w:customStyle="1" w:styleId="xl119">
    <w:name w:val="xl119"/>
    <w:basedOn w:val="a"/>
    <w:rsid w:val="008D54DA"/>
    <w:pPr>
      <w:pBdr>
        <w:right w:val="single" w:sz="4" w:space="0" w:color="auto"/>
      </w:pBdr>
      <w:suppressAutoHyphens w:val="0"/>
      <w:spacing w:before="100" w:beforeAutospacing="1" w:after="100" w:afterAutospacing="1"/>
      <w:jc w:val="right"/>
      <w:textAlignment w:val="top"/>
    </w:pPr>
    <w:rPr>
      <w:rFonts w:ascii="Arial" w:hAnsi="Arial" w:cs="Arial"/>
      <w:kern w:val="0"/>
      <w:sz w:val="16"/>
      <w:szCs w:val="16"/>
      <w:lang w:eastAsia="ru-RU"/>
    </w:rPr>
  </w:style>
  <w:style w:type="paragraph" w:customStyle="1" w:styleId="xl120">
    <w:name w:val="xl120"/>
    <w:basedOn w:val="a"/>
    <w:rsid w:val="008D54DA"/>
    <w:pPr>
      <w:suppressAutoHyphens w:val="0"/>
      <w:spacing w:before="100" w:beforeAutospacing="1" w:after="100" w:afterAutospacing="1"/>
      <w:jc w:val="center"/>
      <w:textAlignment w:val="top"/>
    </w:pPr>
    <w:rPr>
      <w:rFonts w:ascii="Arial" w:hAnsi="Arial" w:cs="Arial"/>
      <w:kern w:val="0"/>
      <w:sz w:val="16"/>
      <w:szCs w:val="16"/>
      <w:lang w:eastAsia="ru-RU"/>
    </w:rPr>
  </w:style>
  <w:style w:type="paragraph" w:customStyle="1" w:styleId="xl121">
    <w:name w:val="xl121"/>
    <w:basedOn w:val="a"/>
    <w:rsid w:val="008D54DA"/>
    <w:pPr>
      <w:suppressAutoHyphens w:val="0"/>
      <w:spacing w:before="100" w:beforeAutospacing="1" w:after="100" w:afterAutospacing="1"/>
      <w:jc w:val="center"/>
      <w:textAlignment w:val="top"/>
    </w:pPr>
    <w:rPr>
      <w:rFonts w:ascii="Arial" w:hAnsi="Arial" w:cs="Arial"/>
      <w:kern w:val="0"/>
      <w:sz w:val="16"/>
      <w:szCs w:val="16"/>
      <w:lang w:eastAsia="ru-RU"/>
    </w:rPr>
  </w:style>
  <w:style w:type="paragraph" w:customStyle="1" w:styleId="xl122">
    <w:name w:val="xl122"/>
    <w:basedOn w:val="a"/>
    <w:rsid w:val="008D54DA"/>
    <w:pPr>
      <w:suppressAutoHyphens w:val="0"/>
      <w:spacing w:before="100" w:beforeAutospacing="1" w:after="100" w:afterAutospacing="1"/>
      <w:jc w:val="right"/>
      <w:textAlignment w:val="top"/>
    </w:pPr>
    <w:rPr>
      <w:rFonts w:ascii="Arial" w:hAnsi="Arial" w:cs="Arial"/>
      <w:kern w:val="0"/>
      <w:sz w:val="16"/>
      <w:szCs w:val="16"/>
      <w:lang w:eastAsia="ru-RU"/>
    </w:rPr>
  </w:style>
  <w:style w:type="paragraph" w:customStyle="1" w:styleId="xl123">
    <w:name w:val="xl123"/>
    <w:basedOn w:val="a"/>
    <w:rsid w:val="008D54DA"/>
    <w:pPr>
      <w:suppressAutoHyphens w:val="0"/>
      <w:spacing w:before="100" w:beforeAutospacing="1" w:after="100" w:afterAutospacing="1"/>
      <w:jc w:val="center"/>
      <w:textAlignment w:val="top"/>
    </w:pPr>
    <w:rPr>
      <w:rFonts w:ascii="Arial" w:hAnsi="Arial" w:cs="Arial"/>
      <w:kern w:val="0"/>
      <w:sz w:val="16"/>
      <w:szCs w:val="16"/>
      <w:lang w:eastAsia="ru-RU"/>
    </w:rPr>
  </w:style>
  <w:style w:type="paragraph" w:customStyle="1" w:styleId="xl124">
    <w:name w:val="xl124"/>
    <w:basedOn w:val="a"/>
    <w:rsid w:val="008D54DA"/>
    <w:pPr>
      <w:pBdr>
        <w:left w:val="single" w:sz="4" w:space="0" w:color="auto"/>
      </w:pBdr>
      <w:suppressAutoHyphens w:val="0"/>
      <w:spacing w:before="100" w:beforeAutospacing="1" w:after="100" w:afterAutospacing="1"/>
      <w:jc w:val="right"/>
      <w:textAlignment w:val="top"/>
    </w:pPr>
    <w:rPr>
      <w:rFonts w:ascii="Arial" w:hAnsi="Arial" w:cs="Arial"/>
      <w:kern w:val="0"/>
      <w:sz w:val="16"/>
      <w:szCs w:val="16"/>
      <w:lang w:eastAsia="ru-RU"/>
    </w:rPr>
  </w:style>
  <w:style w:type="paragraph" w:customStyle="1" w:styleId="xl125">
    <w:name w:val="xl125"/>
    <w:basedOn w:val="a"/>
    <w:rsid w:val="008D54DA"/>
    <w:pPr>
      <w:suppressAutoHyphens w:val="0"/>
      <w:spacing w:before="100" w:beforeAutospacing="1" w:after="100" w:afterAutospacing="1"/>
      <w:jc w:val="right"/>
      <w:textAlignment w:val="top"/>
    </w:pPr>
    <w:rPr>
      <w:rFonts w:ascii="Arial" w:hAnsi="Arial" w:cs="Arial"/>
      <w:kern w:val="0"/>
      <w:sz w:val="16"/>
      <w:szCs w:val="16"/>
      <w:lang w:eastAsia="ru-RU"/>
    </w:rPr>
  </w:style>
  <w:style w:type="paragraph" w:customStyle="1" w:styleId="xl126">
    <w:name w:val="xl126"/>
    <w:basedOn w:val="a"/>
    <w:rsid w:val="008D54DA"/>
    <w:pPr>
      <w:pBdr>
        <w:left w:val="single" w:sz="4" w:space="0" w:color="auto"/>
      </w:pBdr>
      <w:suppressAutoHyphens w:val="0"/>
      <w:spacing w:before="100" w:beforeAutospacing="1" w:after="100" w:afterAutospacing="1"/>
      <w:jc w:val="right"/>
      <w:textAlignment w:val="top"/>
    </w:pPr>
    <w:rPr>
      <w:rFonts w:ascii="Arial" w:hAnsi="Arial" w:cs="Arial"/>
      <w:i/>
      <w:iCs/>
      <w:kern w:val="0"/>
      <w:sz w:val="16"/>
      <w:szCs w:val="16"/>
      <w:lang w:eastAsia="ru-RU"/>
    </w:rPr>
  </w:style>
  <w:style w:type="paragraph" w:customStyle="1" w:styleId="xl127">
    <w:name w:val="xl127"/>
    <w:basedOn w:val="a"/>
    <w:rsid w:val="008D54DA"/>
    <w:pPr>
      <w:suppressAutoHyphens w:val="0"/>
      <w:spacing w:before="100" w:beforeAutospacing="1" w:after="100" w:afterAutospacing="1"/>
      <w:jc w:val="right"/>
      <w:textAlignment w:val="top"/>
    </w:pPr>
    <w:rPr>
      <w:rFonts w:ascii="Arial" w:hAnsi="Arial" w:cs="Arial"/>
      <w:i/>
      <w:iCs/>
      <w:kern w:val="0"/>
      <w:sz w:val="16"/>
      <w:szCs w:val="16"/>
      <w:lang w:eastAsia="ru-RU"/>
    </w:rPr>
  </w:style>
  <w:style w:type="paragraph" w:customStyle="1" w:styleId="xl128">
    <w:name w:val="xl128"/>
    <w:basedOn w:val="a"/>
    <w:rsid w:val="008D54DA"/>
    <w:pPr>
      <w:suppressAutoHyphens w:val="0"/>
      <w:spacing w:before="100" w:beforeAutospacing="1" w:after="100" w:afterAutospacing="1"/>
      <w:jc w:val="center"/>
      <w:textAlignment w:val="top"/>
    </w:pPr>
    <w:rPr>
      <w:rFonts w:ascii="Arial" w:hAnsi="Arial" w:cs="Arial"/>
      <w:i/>
      <w:iCs/>
      <w:kern w:val="0"/>
      <w:sz w:val="16"/>
      <w:szCs w:val="16"/>
      <w:lang w:eastAsia="ru-RU"/>
    </w:rPr>
  </w:style>
  <w:style w:type="paragraph" w:customStyle="1" w:styleId="xl129">
    <w:name w:val="xl129"/>
    <w:basedOn w:val="a"/>
    <w:rsid w:val="008D54DA"/>
    <w:pPr>
      <w:suppressAutoHyphens w:val="0"/>
      <w:spacing w:before="100" w:beforeAutospacing="1" w:after="100" w:afterAutospacing="1"/>
      <w:jc w:val="center"/>
      <w:textAlignment w:val="top"/>
    </w:pPr>
    <w:rPr>
      <w:rFonts w:ascii="Arial" w:hAnsi="Arial" w:cs="Arial"/>
      <w:i/>
      <w:iCs/>
      <w:kern w:val="0"/>
      <w:sz w:val="16"/>
      <w:szCs w:val="16"/>
      <w:lang w:eastAsia="ru-RU"/>
    </w:rPr>
  </w:style>
  <w:style w:type="paragraph" w:customStyle="1" w:styleId="xl130">
    <w:name w:val="xl130"/>
    <w:basedOn w:val="a"/>
    <w:rsid w:val="008D54DA"/>
    <w:pPr>
      <w:suppressAutoHyphens w:val="0"/>
      <w:spacing w:before="100" w:beforeAutospacing="1" w:after="100" w:afterAutospacing="1"/>
      <w:jc w:val="center"/>
      <w:textAlignment w:val="top"/>
    </w:pPr>
    <w:rPr>
      <w:rFonts w:ascii="Arial" w:hAnsi="Arial" w:cs="Arial"/>
      <w:i/>
      <w:iCs/>
      <w:kern w:val="0"/>
      <w:sz w:val="16"/>
      <w:szCs w:val="16"/>
      <w:lang w:eastAsia="ru-RU"/>
    </w:rPr>
  </w:style>
  <w:style w:type="paragraph" w:customStyle="1" w:styleId="xl131">
    <w:name w:val="xl131"/>
    <w:basedOn w:val="a"/>
    <w:rsid w:val="008D54DA"/>
    <w:pPr>
      <w:suppressAutoHyphens w:val="0"/>
      <w:spacing w:before="100" w:beforeAutospacing="1" w:after="100" w:afterAutospacing="1"/>
      <w:jc w:val="right"/>
      <w:textAlignment w:val="top"/>
    </w:pPr>
    <w:rPr>
      <w:rFonts w:ascii="Arial" w:hAnsi="Arial" w:cs="Arial"/>
      <w:i/>
      <w:iCs/>
      <w:kern w:val="0"/>
      <w:sz w:val="16"/>
      <w:szCs w:val="16"/>
      <w:lang w:eastAsia="ru-RU"/>
    </w:rPr>
  </w:style>
  <w:style w:type="paragraph" w:customStyle="1" w:styleId="xl132">
    <w:name w:val="xl132"/>
    <w:basedOn w:val="a"/>
    <w:rsid w:val="008D54DA"/>
    <w:pPr>
      <w:pBdr>
        <w:right w:val="single" w:sz="4" w:space="0" w:color="auto"/>
      </w:pBdr>
      <w:suppressAutoHyphens w:val="0"/>
      <w:spacing w:before="100" w:beforeAutospacing="1" w:after="100" w:afterAutospacing="1"/>
      <w:jc w:val="right"/>
      <w:textAlignment w:val="top"/>
    </w:pPr>
    <w:rPr>
      <w:rFonts w:ascii="Arial" w:hAnsi="Arial" w:cs="Arial"/>
      <w:i/>
      <w:iCs/>
      <w:kern w:val="0"/>
      <w:sz w:val="16"/>
      <w:szCs w:val="16"/>
      <w:lang w:eastAsia="ru-RU"/>
    </w:rPr>
  </w:style>
  <w:style w:type="paragraph" w:customStyle="1" w:styleId="xl133">
    <w:name w:val="xl133"/>
    <w:basedOn w:val="a"/>
    <w:rsid w:val="008D54DA"/>
    <w:pPr>
      <w:pBdr>
        <w:left w:val="single" w:sz="4" w:space="0" w:color="auto"/>
      </w:pBdr>
      <w:suppressAutoHyphens w:val="0"/>
      <w:spacing w:before="100" w:beforeAutospacing="1" w:after="100" w:afterAutospacing="1"/>
      <w:jc w:val="center"/>
      <w:textAlignment w:val="top"/>
    </w:pPr>
    <w:rPr>
      <w:rFonts w:ascii="Arial" w:hAnsi="Arial" w:cs="Arial"/>
      <w:b/>
      <w:bCs/>
      <w:kern w:val="0"/>
      <w:sz w:val="16"/>
      <w:szCs w:val="16"/>
      <w:lang w:eastAsia="ru-RU"/>
    </w:rPr>
  </w:style>
  <w:style w:type="paragraph" w:customStyle="1" w:styleId="xl134">
    <w:name w:val="xl134"/>
    <w:basedOn w:val="a"/>
    <w:rsid w:val="008D54DA"/>
    <w:pPr>
      <w:suppressAutoHyphens w:val="0"/>
      <w:spacing w:before="100" w:beforeAutospacing="1" w:after="100" w:afterAutospacing="1"/>
      <w:jc w:val="left"/>
      <w:textAlignment w:val="top"/>
    </w:pPr>
    <w:rPr>
      <w:rFonts w:ascii="Arial" w:hAnsi="Arial" w:cs="Arial"/>
      <w:b/>
      <w:bCs/>
      <w:kern w:val="0"/>
      <w:sz w:val="16"/>
      <w:szCs w:val="16"/>
      <w:lang w:eastAsia="ru-RU"/>
    </w:rPr>
  </w:style>
  <w:style w:type="paragraph" w:customStyle="1" w:styleId="xl135">
    <w:name w:val="xl135"/>
    <w:basedOn w:val="a"/>
    <w:rsid w:val="008D54DA"/>
    <w:pPr>
      <w:pBdr>
        <w:top w:val="single" w:sz="4" w:space="0" w:color="auto"/>
      </w:pBdr>
      <w:suppressAutoHyphens w:val="0"/>
      <w:spacing w:before="100" w:beforeAutospacing="1" w:after="100" w:afterAutospacing="1"/>
      <w:jc w:val="right"/>
      <w:textAlignment w:val="top"/>
    </w:pPr>
    <w:rPr>
      <w:rFonts w:ascii="Arial" w:hAnsi="Arial" w:cs="Arial"/>
      <w:b/>
      <w:bCs/>
      <w:kern w:val="0"/>
      <w:sz w:val="16"/>
      <w:szCs w:val="16"/>
      <w:lang w:eastAsia="ru-RU"/>
    </w:rPr>
  </w:style>
  <w:style w:type="paragraph" w:customStyle="1" w:styleId="xl136">
    <w:name w:val="xl136"/>
    <w:basedOn w:val="a"/>
    <w:rsid w:val="008D54DA"/>
    <w:pPr>
      <w:pBdr>
        <w:top w:val="single" w:sz="4" w:space="0" w:color="auto"/>
        <w:right w:val="single" w:sz="4" w:space="0" w:color="auto"/>
      </w:pBdr>
      <w:suppressAutoHyphens w:val="0"/>
      <w:spacing w:before="100" w:beforeAutospacing="1" w:after="100" w:afterAutospacing="1"/>
      <w:jc w:val="right"/>
      <w:textAlignment w:val="top"/>
    </w:pPr>
    <w:rPr>
      <w:rFonts w:ascii="Arial" w:hAnsi="Arial" w:cs="Arial"/>
      <w:b/>
      <w:bCs/>
      <w:kern w:val="0"/>
      <w:sz w:val="16"/>
      <w:szCs w:val="16"/>
      <w:lang w:eastAsia="ru-RU"/>
    </w:rPr>
  </w:style>
  <w:style w:type="paragraph" w:customStyle="1" w:styleId="xl137">
    <w:name w:val="xl137"/>
    <w:basedOn w:val="a"/>
    <w:rsid w:val="008D54DA"/>
    <w:pPr>
      <w:pBdr>
        <w:top w:val="single" w:sz="4" w:space="0" w:color="auto"/>
      </w:pBdr>
      <w:suppressAutoHyphens w:val="0"/>
      <w:spacing w:before="100" w:beforeAutospacing="1" w:after="100" w:afterAutospacing="1"/>
      <w:jc w:val="center"/>
      <w:textAlignment w:val="top"/>
    </w:pPr>
    <w:rPr>
      <w:rFonts w:ascii="Arial" w:hAnsi="Arial" w:cs="Arial"/>
      <w:b/>
      <w:bCs/>
      <w:kern w:val="0"/>
      <w:sz w:val="16"/>
      <w:szCs w:val="16"/>
      <w:lang w:eastAsia="ru-RU"/>
    </w:rPr>
  </w:style>
  <w:style w:type="paragraph" w:customStyle="1" w:styleId="xl138">
    <w:name w:val="xl138"/>
    <w:basedOn w:val="a"/>
    <w:rsid w:val="008D54DA"/>
    <w:pPr>
      <w:pBdr>
        <w:top w:val="single" w:sz="4" w:space="0" w:color="auto"/>
      </w:pBdr>
      <w:suppressAutoHyphens w:val="0"/>
      <w:spacing w:before="100" w:beforeAutospacing="1" w:after="100" w:afterAutospacing="1"/>
      <w:jc w:val="center"/>
      <w:textAlignment w:val="top"/>
    </w:pPr>
    <w:rPr>
      <w:rFonts w:ascii="Arial" w:hAnsi="Arial" w:cs="Arial"/>
      <w:b/>
      <w:bCs/>
      <w:kern w:val="0"/>
      <w:sz w:val="16"/>
      <w:szCs w:val="16"/>
      <w:lang w:eastAsia="ru-RU"/>
    </w:rPr>
  </w:style>
  <w:style w:type="paragraph" w:customStyle="1" w:styleId="xl139">
    <w:name w:val="xl139"/>
    <w:basedOn w:val="a"/>
    <w:rsid w:val="008D54DA"/>
    <w:pPr>
      <w:pBdr>
        <w:top w:val="single" w:sz="4" w:space="0" w:color="auto"/>
      </w:pBdr>
      <w:suppressAutoHyphens w:val="0"/>
      <w:spacing w:before="100" w:beforeAutospacing="1" w:after="100" w:afterAutospacing="1"/>
      <w:jc w:val="right"/>
      <w:textAlignment w:val="top"/>
    </w:pPr>
    <w:rPr>
      <w:rFonts w:ascii="Arial" w:hAnsi="Arial" w:cs="Arial"/>
      <w:b/>
      <w:bCs/>
      <w:kern w:val="0"/>
      <w:sz w:val="16"/>
      <w:szCs w:val="16"/>
      <w:lang w:eastAsia="ru-RU"/>
    </w:rPr>
  </w:style>
  <w:style w:type="paragraph" w:customStyle="1" w:styleId="xl140">
    <w:name w:val="xl140"/>
    <w:basedOn w:val="a"/>
    <w:rsid w:val="008D54DA"/>
    <w:pPr>
      <w:suppressAutoHyphens w:val="0"/>
      <w:spacing w:before="100" w:beforeAutospacing="1" w:after="100" w:afterAutospacing="1"/>
      <w:jc w:val="center"/>
      <w:textAlignment w:val="top"/>
    </w:pPr>
    <w:rPr>
      <w:rFonts w:ascii="Arial" w:hAnsi="Arial" w:cs="Arial"/>
      <w:kern w:val="0"/>
      <w:sz w:val="16"/>
      <w:szCs w:val="16"/>
      <w:lang w:eastAsia="ru-RU"/>
    </w:rPr>
  </w:style>
  <w:style w:type="paragraph" w:customStyle="1" w:styleId="xl141">
    <w:name w:val="xl141"/>
    <w:basedOn w:val="a"/>
    <w:rsid w:val="008D54DA"/>
    <w:pPr>
      <w:suppressAutoHyphens w:val="0"/>
      <w:spacing w:before="100" w:beforeAutospacing="1" w:after="100" w:afterAutospacing="1"/>
      <w:jc w:val="center"/>
      <w:textAlignment w:val="top"/>
    </w:pPr>
    <w:rPr>
      <w:rFonts w:ascii="Arial" w:hAnsi="Arial" w:cs="Arial"/>
      <w:b/>
      <w:bCs/>
      <w:kern w:val="0"/>
      <w:sz w:val="16"/>
      <w:szCs w:val="16"/>
      <w:lang w:eastAsia="ru-RU"/>
    </w:rPr>
  </w:style>
  <w:style w:type="paragraph" w:customStyle="1" w:styleId="xl142">
    <w:name w:val="xl142"/>
    <w:basedOn w:val="a"/>
    <w:rsid w:val="008D54DA"/>
    <w:pPr>
      <w:suppressAutoHyphens w:val="0"/>
      <w:spacing w:before="100" w:beforeAutospacing="1" w:after="100" w:afterAutospacing="1"/>
      <w:jc w:val="left"/>
      <w:textAlignment w:val="top"/>
    </w:pPr>
    <w:rPr>
      <w:rFonts w:ascii="Arial" w:hAnsi="Arial" w:cs="Arial"/>
      <w:b/>
      <w:bCs/>
      <w:kern w:val="0"/>
      <w:sz w:val="16"/>
      <w:szCs w:val="16"/>
      <w:lang w:eastAsia="ru-RU"/>
    </w:rPr>
  </w:style>
  <w:style w:type="paragraph" w:customStyle="1" w:styleId="xl143">
    <w:name w:val="xl143"/>
    <w:basedOn w:val="a"/>
    <w:rsid w:val="008D54DA"/>
    <w:pPr>
      <w:suppressAutoHyphens w:val="0"/>
      <w:spacing w:before="100" w:beforeAutospacing="1" w:after="100" w:afterAutospacing="1"/>
      <w:jc w:val="center"/>
      <w:textAlignment w:val="top"/>
    </w:pPr>
    <w:rPr>
      <w:rFonts w:ascii="Arial" w:hAnsi="Arial" w:cs="Arial"/>
      <w:b/>
      <w:bCs/>
      <w:kern w:val="0"/>
      <w:sz w:val="16"/>
      <w:szCs w:val="16"/>
      <w:lang w:eastAsia="ru-RU"/>
    </w:rPr>
  </w:style>
  <w:style w:type="paragraph" w:customStyle="1" w:styleId="xl144">
    <w:name w:val="xl144"/>
    <w:basedOn w:val="a"/>
    <w:rsid w:val="008D54DA"/>
    <w:pPr>
      <w:suppressAutoHyphens w:val="0"/>
      <w:spacing w:before="100" w:beforeAutospacing="1" w:after="100" w:afterAutospacing="1"/>
      <w:jc w:val="right"/>
      <w:textAlignment w:val="top"/>
    </w:pPr>
    <w:rPr>
      <w:rFonts w:ascii="Arial" w:hAnsi="Arial" w:cs="Arial"/>
      <w:b/>
      <w:bCs/>
      <w:kern w:val="0"/>
      <w:sz w:val="16"/>
      <w:szCs w:val="16"/>
      <w:lang w:eastAsia="ru-RU"/>
    </w:rPr>
  </w:style>
  <w:style w:type="paragraph" w:customStyle="1" w:styleId="xl145">
    <w:name w:val="xl145"/>
    <w:basedOn w:val="a"/>
    <w:rsid w:val="008D54DA"/>
    <w:pPr>
      <w:pBdr>
        <w:top w:val="single" w:sz="4" w:space="0" w:color="auto"/>
        <w:left w:val="single" w:sz="4" w:space="0" w:color="auto"/>
      </w:pBdr>
      <w:suppressAutoHyphens w:val="0"/>
      <w:spacing w:before="100" w:beforeAutospacing="1" w:after="100" w:afterAutospacing="1"/>
      <w:jc w:val="left"/>
    </w:pPr>
    <w:rPr>
      <w:rFonts w:ascii="Arial" w:hAnsi="Arial" w:cs="Arial"/>
      <w:kern w:val="0"/>
      <w:sz w:val="16"/>
      <w:szCs w:val="16"/>
      <w:lang w:eastAsia="ru-RU"/>
    </w:rPr>
  </w:style>
  <w:style w:type="paragraph" w:customStyle="1" w:styleId="xl146">
    <w:name w:val="xl146"/>
    <w:basedOn w:val="a"/>
    <w:rsid w:val="008D54DA"/>
    <w:pPr>
      <w:pBdr>
        <w:top w:val="single" w:sz="4" w:space="0" w:color="auto"/>
      </w:pBdr>
      <w:suppressAutoHyphens w:val="0"/>
      <w:spacing w:before="100" w:beforeAutospacing="1" w:after="100" w:afterAutospacing="1"/>
      <w:jc w:val="right"/>
      <w:textAlignment w:val="top"/>
    </w:pPr>
    <w:rPr>
      <w:rFonts w:ascii="Arial" w:hAnsi="Arial" w:cs="Arial"/>
      <w:b/>
      <w:bCs/>
      <w:kern w:val="0"/>
      <w:sz w:val="16"/>
      <w:szCs w:val="16"/>
      <w:lang w:eastAsia="ru-RU"/>
    </w:rPr>
  </w:style>
  <w:style w:type="paragraph" w:customStyle="1" w:styleId="xl147">
    <w:name w:val="xl147"/>
    <w:basedOn w:val="a"/>
    <w:rsid w:val="008D54DA"/>
    <w:pPr>
      <w:pBdr>
        <w:top w:val="single" w:sz="4" w:space="0" w:color="auto"/>
        <w:right w:val="single" w:sz="4" w:space="0" w:color="auto"/>
      </w:pBdr>
      <w:suppressAutoHyphens w:val="0"/>
      <w:spacing w:before="100" w:beforeAutospacing="1" w:after="100" w:afterAutospacing="1"/>
      <w:jc w:val="right"/>
      <w:textAlignment w:val="top"/>
    </w:pPr>
    <w:rPr>
      <w:rFonts w:ascii="Arial" w:hAnsi="Arial" w:cs="Arial"/>
      <w:b/>
      <w:bCs/>
      <w:kern w:val="0"/>
      <w:sz w:val="16"/>
      <w:szCs w:val="16"/>
      <w:lang w:eastAsia="ru-RU"/>
    </w:rPr>
  </w:style>
  <w:style w:type="paragraph" w:customStyle="1" w:styleId="xl148">
    <w:name w:val="xl148"/>
    <w:basedOn w:val="a"/>
    <w:rsid w:val="008D54DA"/>
    <w:pPr>
      <w:pBdr>
        <w:left w:val="single" w:sz="4" w:space="0" w:color="auto"/>
      </w:pBdr>
      <w:suppressAutoHyphens w:val="0"/>
      <w:spacing w:before="100" w:beforeAutospacing="1" w:after="100" w:afterAutospacing="1"/>
      <w:jc w:val="left"/>
    </w:pPr>
    <w:rPr>
      <w:rFonts w:ascii="Arial" w:hAnsi="Arial" w:cs="Arial"/>
      <w:kern w:val="0"/>
      <w:sz w:val="16"/>
      <w:szCs w:val="16"/>
      <w:lang w:eastAsia="ru-RU"/>
    </w:rPr>
  </w:style>
  <w:style w:type="paragraph" w:customStyle="1" w:styleId="xl149">
    <w:name w:val="xl149"/>
    <w:basedOn w:val="a"/>
    <w:rsid w:val="008D54DA"/>
    <w:pPr>
      <w:suppressAutoHyphens w:val="0"/>
      <w:spacing w:before="100" w:beforeAutospacing="1" w:after="100" w:afterAutospacing="1"/>
      <w:jc w:val="right"/>
      <w:textAlignment w:val="top"/>
    </w:pPr>
    <w:rPr>
      <w:rFonts w:ascii="Arial" w:hAnsi="Arial" w:cs="Arial"/>
      <w:kern w:val="0"/>
      <w:sz w:val="16"/>
      <w:szCs w:val="16"/>
      <w:lang w:eastAsia="ru-RU"/>
    </w:rPr>
  </w:style>
  <w:style w:type="paragraph" w:customStyle="1" w:styleId="xl150">
    <w:name w:val="xl150"/>
    <w:basedOn w:val="a"/>
    <w:rsid w:val="008D54DA"/>
    <w:pPr>
      <w:pBdr>
        <w:right w:val="single" w:sz="4" w:space="0" w:color="auto"/>
      </w:pBdr>
      <w:suppressAutoHyphens w:val="0"/>
      <w:spacing w:before="100" w:beforeAutospacing="1" w:after="100" w:afterAutospacing="1"/>
      <w:jc w:val="right"/>
      <w:textAlignment w:val="top"/>
    </w:pPr>
    <w:rPr>
      <w:rFonts w:ascii="Arial" w:hAnsi="Arial" w:cs="Arial"/>
      <w:kern w:val="0"/>
      <w:sz w:val="16"/>
      <w:szCs w:val="16"/>
      <w:lang w:eastAsia="ru-RU"/>
    </w:rPr>
  </w:style>
  <w:style w:type="paragraph" w:customStyle="1" w:styleId="xl151">
    <w:name w:val="xl151"/>
    <w:basedOn w:val="a"/>
    <w:rsid w:val="008D54DA"/>
    <w:pPr>
      <w:pBdr>
        <w:right w:val="single" w:sz="4" w:space="0" w:color="auto"/>
      </w:pBdr>
      <w:suppressAutoHyphens w:val="0"/>
      <w:spacing w:before="100" w:beforeAutospacing="1" w:after="100" w:afterAutospacing="1"/>
      <w:jc w:val="right"/>
      <w:textAlignment w:val="top"/>
    </w:pPr>
    <w:rPr>
      <w:rFonts w:ascii="Arial" w:hAnsi="Arial" w:cs="Arial"/>
      <w:kern w:val="0"/>
      <w:sz w:val="16"/>
      <w:szCs w:val="16"/>
      <w:lang w:eastAsia="ru-RU"/>
    </w:rPr>
  </w:style>
  <w:style w:type="paragraph" w:customStyle="1" w:styleId="xl152">
    <w:name w:val="xl152"/>
    <w:basedOn w:val="a"/>
    <w:rsid w:val="008D54DA"/>
    <w:pPr>
      <w:suppressAutoHyphens w:val="0"/>
      <w:spacing w:before="100" w:beforeAutospacing="1" w:after="100" w:afterAutospacing="1"/>
      <w:jc w:val="right"/>
      <w:textAlignment w:val="top"/>
    </w:pPr>
    <w:rPr>
      <w:rFonts w:ascii="Arial" w:hAnsi="Arial" w:cs="Arial"/>
      <w:b/>
      <w:bCs/>
      <w:kern w:val="0"/>
      <w:sz w:val="16"/>
      <w:szCs w:val="16"/>
      <w:lang w:eastAsia="ru-RU"/>
    </w:rPr>
  </w:style>
  <w:style w:type="paragraph" w:customStyle="1" w:styleId="xl153">
    <w:name w:val="xl153"/>
    <w:basedOn w:val="a"/>
    <w:rsid w:val="008D54DA"/>
    <w:pPr>
      <w:pBdr>
        <w:right w:val="single" w:sz="4" w:space="0" w:color="auto"/>
      </w:pBdr>
      <w:suppressAutoHyphens w:val="0"/>
      <w:spacing w:before="100" w:beforeAutospacing="1" w:after="100" w:afterAutospacing="1"/>
      <w:jc w:val="right"/>
      <w:textAlignment w:val="top"/>
    </w:pPr>
    <w:rPr>
      <w:rFonts w:ascii="Arial" w:hAnsi="Arial" w:cs="Arial"/>
      <w:b/>
      <w:bCs/>
      <w:kern w:val="0"/>
      <w:sz w:val="16"/>
      <w:szCs w:val="16"/>
      <w:lang w:eastAsia="ru-RU"/>
    </w:rPr>
  </w:style>
  <w:style w:type="paragraph" w:customStyle="1" w:styleId="xl154">
    <w:name w:val="xl154"/>
    <w:basedOn w:val="a"/>
    <w:rsid w:val="008D54DA"/>
    <w:pPr>
      <w:pBdr>
        <w:right w:val="single" w:sz="4" w:space="0" w:color="auto"/>
      </w:pBdr>
      <w:suppressAutoHyphens w:val="0"/>
      <w:spacing w:before="100" w:beforeAutospacing="1" w:after="100" w:afterAutospacing="1"/>
      <w:jc w:val="left"/>
    </w:pPr>
    <w:rPr>
      <w:rFonts w:ascii="Arial" w:hAnsi="Arial" w:cs="Arial"/>
      <w:kern w:val="0"/>
      <w:sz w:val="16"/>
      <w:szCs w:val="16"/>
      <w:lang w:eastAsia="ru-RU"/>
    </w:rPr>
  </w:style>
  <w:style w:type="paragraph" w:customStyle="1" w:styleId="xl155">
    <w:name w:val="xl155"/>
    <w:basedOn w:val="a"/>
    <w:rsid w:val="008D54DA"/>
    <w:pPr>
      <w:suppressAutoHyphens w:val="0"/>
      <w:spacing w:before="100" w:beforeAutospacing="1" w:after="100" w:afterAutospacing="1"/>
      <w:jc w:val="right"/>
      <w:textAlignment w:val="top"/>
    </w:pPr>
    <w:rPr>
      <w:rFonts w:ascii="Arial" w:hAnsi="Arial" w:cs="Arial"/>
      <w:kern w:val="0"/>
      <w:sz w:val="16"/>
      <w:szCs w:val="16"/>
      <w:lang w:eastAsia="ru-RU"/>
    </w:rPr>
  </w:style>
  <w:style w:type="paragraph" w:customStyle="1" w:styleId="xl156">
    <w:name w:val="xl156"/>
    <w:basedOn w:val="a"/>
    <w:rsid w:val="008D54DA"/>
    <w:pPr>
      <w:suppressAutoHyphens w:val="0"/>
      <w:spacing w:before="100" w:beforeAutospacing="1" w:after="100" w:afterAutospacing="1"/>
      <w:jc w:val="right"/>
      <w:textAlignment w:val="top"/>
    </w:pPr>
    <w:rPr>
      <w:rFonts w:ascii="Arial" w:hAnsi="Arial" w:cs="Arial"/>
      <w:kern w:val="0"/>
      <w:sz w:val="16"/>
      <w:szCs w:val="16"/>
      <w:lang w:eastAsia="ru-RU"/>
    </w:rPr>
  </w:style>
  <w:style w:type="paragraph" w:customStyle="1" w:styleId="xl157">
    <w:name w:val="xl157"/>
    <w:basedOn w:val="a"/>
    <w:rsid w:val="008D54DA"/>
    <w:pPr>
      <w:suppressAutoHyphens w:val="0"/>
      <w:spacing w:before="100" w:beforeAutospacing="1" w:after="100" w:afterAutospacing="1"/>
      <w:jc w:val="right"/>
      <w:textAlignment w:val="top"/>
    </w:pPr>
    <w:rPr>
      <w:rFonts w:ascii="Arial" w:hAnsi="Arial" w:cs="Arial"/>
      <w:kern w:val="0"/>
      <w:sz w:val="16"/>
      <w:szCs w:val="16"/>
      <w:lang w:eastAsia="ru-RU"/>
    </w:rPr>
  </w:style>
  <w:style w:type="paragraph" w:customStyle="1" w:styleId="xl158">
    <w:name w:val="xl158"/>
    <w:basedOn w:val="a"/>
    <w:rsid w:val="008D54DA"/>
    <w:pPr>
      <w:suppressAutoHyphens w:val="0"/>
      <w:spacing w:before="100" w:beforeAutospacing="1" w:after="100" w:afterAutospacing="1"/>
      <w:jc w:val="right"/>
      <w:textAlignment w:val="top"/>
    </w:pPr>
    <w:rPr>
      <w:rFonts w:ascii="Arial" w:hAnsi="Arial" w:cs="Arial"/>
      <w:kern w:val="0"/>
      <w:sz w:val="16"/>
      <w:szCs w:val="16"/>
      <w:lang w:eastAsia="ru-RU"/>
    </w:rPr>
  </w:style>
  <w:style w:type="paragraph" w:customStyle="1" w:styleId="xl159">
    <w:name w:val="xl159"/>
    <w:basedOn w:val="a"/>
    <w:rsid w:val="008D54DA"/>
    <w:pPr>
      <w:pBdr>
        <w:top w:val="single" w:sz="4" w:space="0" w:color="auto"/>
        <w:right w:val="single" w:sz="4" w:space="0" w:color="auto"/>
      </w:pBdr>
      <w:suppressAutoHyphens w:val="0"/>
      <w:spacing w:before="100" w:beforeAutospacing="1" w:after="100" w:afterAutospacing="1"/>
      <w:jc w:val="right"/>
      <w:textAlignment w:val="top"/>
    </w:pPr>
    <w:rPr>
      <w:rFonts w:ascii="Arial" w:hAnsi="Arial" w:cs="Arial"/>
      <w:b/>
      <w:bCs/>
      <w:kern w:val="0"/>
      <w:sz w:val="16"/>
      <w:szCs w:val="16"/>
      <w:lang w:eastAsia="ru-RU"/>
    </w:rPr>
  </w:style>
  <w:style w:type="paragraph" w:customStyle="1" w:styleId="xl160">
    <w:name w:val="xl160"/>
    <w:basedOn w:val="a"/>
    <w:rsid w:val="008D54DA"/>
    <w:pPr>
      <w:pBdr>
        <w:right w:val="single" w:sz="4" w:space="0" w:color="auto"/>
      </w:pBdr>
      <w:suppressAutoHyphens w:val="0"/>
      <w:spacing w:before="100" w:beforeAutospacing="1" w:after="100" w:afterAutospacing="1"/>
      <w:jc w:val="right"/>
      <w:textAlignment w:val="top"/>
    </w:pPr>
    <w:rPr>
      <w:rFonts w:ascii="Arial" w:hAnsi="Arial" w:cs="Arial"/>
      <w:kern w:val="0"/>
      <w:sz w:val="16"/>
      <w:szCs w:val="16"/>
      <w:lang w:eastAsia="ru-RU"/>
    </w:rPr>
  </w:style>
  <w:style w:type="paragraph" w:customStyle="1" w:styleId="xl161">
    <w:name w:val="xl161"/>
    <w:basedOn w:val="a"/>
    <w:rsid w:val="008D54DA"/>
    <w:pPr>
      <w:suppressAutoHyphens w:val="0"/>
      <w:spacing w:before="100" w:beforeAutospacing="1" w:after="100" w:afterAutospacing="1"/>
      <w:jc w:val="left"/>
      <w:textAlignment w:val="top"/>
    </w:pPr>
    <w:rPr>
      <w:rFonts w:ascii="Arial" w:hAnsi="Arial" w:cs="Arial"/>
      <w:kern w:val="0"/>
      <w:sz w:val="16"/>
      <w:szCs w:val="16"/>
      <w:lang w:eastAsia="ru-RU"/>
    </w:rPr>
  </w:style>
  <w:style w:type="paragraph" w:customStyle="1" w:styleId="xl162">
    <w:name w:val="xl162"/>
    <w:basedOn w:val="a"/>
    <w:rsid w:val="008D54DA"/>
    <w:pPr>
      <w:suppressAutoHyphens w:val="0"/>
      <w:spacing w:before="100" w:beforeAutospacing="1" w:after="100" w:afterAutospacing="1"/>
      <w:jc w:val="left"/>
      <w:textAlignment w:val="top"/>
    </w:pPr>
    <w:rPr>
      <w:rFonts w:ascii="Arial" w:hAnsi="Arial" w:cs="Arial"/>
      <w:kern w:val="0"/>
      <w:sz w:val="16"/>
      <w:szCs w:val="16"/>
      <w:lang w:eastAsia="ru-RU"/>
    </w:rPr>
  </w:style>
  <w:style w:type="paragraph" w:customStyle="1" w:styleId="xl163">
    <w:name w:val="xl163"/>
    <w:basedOn w:val="a"/>
    <w:rsid w:val="008D54DA"/>
    <w:pPr>
      <w:pBdr>
        <w:top w:val="single" w:sz="4" w:space="0" w:color="auto"/>
      </w:pBdr>
      <w:suppressAutoHyphens w:val="0"/>
      <w:spacing w:before="100" w:beforeAutospacing="1" w:after="100" w:afterAutospacing="1"/>
      <w:jc w:val="left"/>
      <w:textAlignment w:val="top"/>
    </w:pPr>
    <w:rPr>
      <w:rFonts w:ascii="Arial" w:hAnsi="Arial" w:cs="Arial"/>
      <w:b/>
      <w:bCs/>
      <w:kern w:val="0"/>
      <w:sz w:val="16"/>
      <w:szCs w:val="16"/>
      <w:lang w:eastAsia="ru-RU"/>
    </w:rPr>
  </w:style>
  <w:style w:type="paragraph" w:customStyle="1" w:styleId="xl164">
    <w:name w:val="xl164"/>
    <w:basedOn w:val="a"/>
    <w:rsid w:val="008D54DA"/>
    <w:pPr>
      <w:pBdr>
        <w:right w:val="single" w:sz="4" w:space="0" w:color="auto"/>
      </w:pBdr>
      <w:suppressAutoHyphens w:val="0"/>
      <w:spacing w:before="100" w:beforeAutospacing="1" w:after="100" w:afterAutospacing="1"/>
      <w:jc w:val="left"/>
      <w:textAlignment w:val="top"/>
    </w:pPr>
    <w:rPr>
      <w:rFonts w:ascii="Arial" w:hAnsi="Arial" w:cs="Arial"/>
      <w:kern w:val="0"/>
      <w:sz w:val="16"/>
      <w:szCs w:val="16"/>
      <w:lang w:eastAsia="ru-RU"/>
    </w:rPr>
  </w:style>
  <w:style w:type="paragraph" w:customStyle="1" w:styleId="xl165">
    <w:name w:val="xl165"/>
    <w:basedOn w:val="a"/>
    <w:rsid w:val="008D54DA"/>
    <w:pPr>
      <w:suppressAutoHyphens w:val="0"/>
      <w:spacing w:before="100" w:beforeAutospacing="1" w:after="100" w:afterAutospacing="1"/>
      <w:jc w:val="left"/>
      <w:textAlignment w:val="top"/>
    </w:pPr>
    <w:rPr>
      <w:rFonts w:ascii="Arial" w:hAnsi="Arial" w:cs="Arial"/>
      <w:i/>
      <w:iCs/>
      <w:kern w:val="0"/>
      <w:sz w:val="16"/>
      <w:szCs w:val="16"/>
      <w:lang w:eastAsia="ru-RU"/>
    </w:rPr>
  </w:style>
  <w:style w:type="paragraph" w:customStyle="1" w:styleId="xl166">
    <w:name w:val="xl166"/>
    <w:basedOn w:val="a"/>
    <w:rsid w:val="008D54DA"/>
    <w:pPr>
      <w:pBdr>
        <w:top w:val="single" w:sz="4" w:space="0" w:color="auto"/>
        <w:left w:val="single" w:sz="4" w:space="0" w:color="auto"/>
        <w:bottom w:val="single" w:sz="4" w:space="0" w:color="auto"/>
      </w:pBdr>
      <w:suppressAutoHyphens w:val="0"/>
      <w:spacing w:before="100" w:beforeAutospacing="1" w:after="100" w:afterAutospacing="1"/>
      <w:jc w:val="left"/>
      <w:textAlignment w:val="center"/>
    </w:pPr>
    <w:rPr>
      <w:rFonts w:ascii="Arial" w:hAnsi="Arial" w:cs="Arial"/>
      <w:b/>
      <w:bCs/>
      <w:kern w:val="0"/>
      <w:sz w:val="16"/>
      <w:szCs w:val="16"/>
      <w:lang w:eastAsia="ru-RU"/>
    </w:rPr>
  </w:style>
  <w:style w:type="paragraph" w:customStyle="1" w:styleId="xl167">
    <w:name w:val="xl167"/>
    <w:basedOn w:val="a"/>
    <w:rsid w:val="008D54DA"/>
    <w:pPr>
      <w:pBdr>
        <w:top w:val="single" w:sz="4" w:space="0" w:color="auto"/>
        <w:bottom w:val="single" w:sz="4" w:space="0" w:color="auto"/>
      </w:pBdr>
      <w:suppressAutoHyphens w:val="0"/>
      <w:spacing w:before="100" w:beforeAutospacing="1" w:after="100" w:afterAutospacing="1"/>
      <w:jc w:val="left"/>
      <w:textAlignment w:val="center"/>
    </w:pPr>
    <w:rPr>
      <w:rFonts w:ascii="Arial" w:hAnsi="Arial" w:cs="Arial"/>
      <w:b/>
      <w:bCs/>
      <w:kern w:val="0"/>
      <w:sz w:val="16"/>
      <w:szCs w:val="16"/>
      <w:lang w:eastAsia="ru-RU"/>
    </w:rPr>
  </w:style>
  <w:style w:type="paragraph" w:customStyle="1" w:styleId="xl168">
    <w:name w:val="xl168"/>
    <w:basedOn w:val="a"/>
    <w:rsid w:val="008D54DA"/>
    <w:pPr>
      <w:pBdr>
        <w:top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w:hAnsi="Arial" w:cs="Arial"/>
      <w:b/>
      <w:bCs/>
      <w:kern w:val="0"/>
      <w:sz w:val="16"/>
      <w:szCs w:val="16"/>
      <w:lang w:eastAsia="ru-RU"/>
    </w:rPr>
  </w:style>
  <w:style w:type="paragraph" w:customStyle="1" w:styleId="xl169">
    <w:name w:val="xl169"/>
    <w:basedOn w:val="a"/>
    <w:rsid w:val="008D54DA"/>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kern w:val="0"/>
      <w:sz w:val="16"/>
      <w:szCs w:val="16"/>
      <w:lang w:eastAsia="ru-RU"/>
    </w:rPr>
  </w:style>
  <w:style w:type="paragraph" w:customStyle="1" w:styleId="xl170">
    <w:name w:val="xl170"/>
    <w:basedOn w:val="a"/>
    <w:rsid w:val="008D54DA"/>
    <w:pPr>
      <w:pBdr>
        <w:top w:val="single" w:sz="4" w:space="0" w:color="auto"/>
        <w:bottom w:val="single" w:sz="4" w:space="0" w:color="auto"/>
      </w:pBdr>
      <w:suppressAutoHyphens w:val="0"/>
      <w:spacing w:before="100" w:beforeAutospacing="1" w:after="100" w:afterAutospacing="1"/>
      <w:jc w:val="center"/>
      <w:textAlignment w:val="center"/>
    </w:pPr>
    <w:rPr>
      <w:rFonts w:ascii="Arial" w:hAnsi="Arial" w:cs="Arial"/>
      <w:kern w:val="0"/>
      <w:sz w:val="16"/>
      <w:szCs w:val="16"/>
      <w:lang w:eastAsia="ru-RU"/>
    </w:rPr>
  </w:style>
  <w:style w:type="paragraph" w:customStyle="1" w:styleId="xl171">
    <w:name w:val="xl171"/>
    <w:basedOn w:val="a"/>
    <w:rsid w:val="008D54DA"/>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kern w:val="0"/>
      <w:sz w:val="16"/>
      <w:szCs w:val="16"/>
      <w:lang w:eastAsia="ru-RU"/>
    </w:rPr>
  </w:style>
  <w:style w:type="paragraph" w:customStyle="1" w:styleId="xl172">
    <w:name w:val="xl172"/>
    <w:basedOn w:val="a"/>
    <w:rsid w:val="008D54DA"/>
    <w:pPr>
      <w:pBdr>
        <w:top w:val="single" w:sz="4" w:space="0" w:color="auto"/>
      </w:pBdr>
      <w:suppressAutoHyphens w:val="0"/>
      <w:spacing w:before="100" w:beforeAutospacing="1" w:after="100" w:afterAutospacing="1"/>
      <w:jc w:val="center"/>
      <w:textAlignment w:val="top"/>
    </w:pPr>
    <w:rPr>
      <w:rFonts w:ascii="Arial" w:hAnsi="Arial" w:cs="Arial"/>
      <w:i/>
      <w:iCs/>
      <w:kern w:val="0"/>
      <w:sz w:val="16"/>
      <w:szCs w:val="16"/>
      <w:lang w:eastAsia="ru-RU"/>
    </w:rPr>
  </w:style>
  <w:style w:type="paragraph" w:customStyle="1" w:styleId="xl173">
    <w:name w:val="xl173"/>
    <w:basedOn w:val="a"/>
    <w:rsid w:val="008D54DA"/>
    <w:pPr>
      <w:pBdr>
        <w:bottom w:val="single" w:sz="4" w:space="0" w:color="auto"/>
      </w:pBdr>
      <w:suppressAutoHyphens w:val="0"/>
      <w:spacing w:before="100" w:beforeAutospacing="1" w:after="100" w:afterAutospacing="1"/>
      <w:jc w:val="left"/>
    </w:pPr>
    <w:rPr>
      <w:rFonts w:ascii="Arial" w:hAnsi="Arial" w:cs="Arial"/>
      <w:kern w:val="0"/>
      <w:sz w:val="16"/>
      <w:szCs w:val="16"/>
      <w:lang w:eastAsia="ru-RU"/>
    </w:rPr>
  </w:style>
  <w:style w:type="paragraph" w:customStyle="1" w:styleId="xl174">
    <w:name w:val="xl174"/>
    <w:basedOn w:val="a"/>
    <w:rsid w:val="008D54DA"/>
    <w:pPr>
      <w:pBdr>
        <w:top w:val="single" w:sz="4" w:space="0" w:color="auto"/>
      </w:pBdr>
      <w:suppressAutoHyphens w:val="0"/>
      <w:spacing w:before="100" w:beforeAutospacing="1" w:after="100" w:afterAutospacing="1"/>
      <w:jc w:val="center"/>
    </w:pPr>
    <w:rPr>
      <w:rFonts w:ascii="Arial" w:hAnsi="Arial" w:cs="Arial"/>
      <w:i/>
      <w:iCs/>
      <w:kern w:val="0"/>
      <w:sz w:val="16"/>
      <w:szCs w:val="16"/>
      <w:lang w:eastAsia="ru-RU"/>
    </w:rPr>
  </w:style>
  <w:style w:type="paragraph" w:customStyle="1" w:styleId="xl175">
    <w:name w:val="xl175"/>
    <w:basedOn w:val="a"/>
    <w:rsid w:val="008D54DA"/>
    <w:pPr>
      <w:pBdr>
        <w:bottom w:val="single" w:sz="4" w:space="0" w:color="auto"/>
      </w:pBdr>
      <w:suppressAutoHyphens w:val="0"/>
      <w:spacing w:before="100" w:beforeAutospacing="1" w:after="100" w:afterAutospacing="1"/>
      <w:jc w:val="left"/>
    </w:pPr>
    <w:rPr>
      <w:rFonts w:ascii="Arial" w:hAnsi="Arial" w:cs="Arial"/>
      <w:kern w:val="0"/>
      <w:sz w:val="16"/>
      <w:szCs w:val="16"/>
      <w:lang w:eastAsia="ru-RU"/>
    </w:rPr>
  </w:style>
  <w:style w:type="paragraph" w:customStyle="1" w:styleId="xl176">
    <w:name w:val="xl176"/>
    <w:basedOn w:val="a"/>
    <w:rsid w:val="008D54D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kern w:val="0"/>
      <w:sz w:val="16"/>
      <w:szCs w:val="16"/>
      <w:lang w:eastAsia="ru-RU"/>
    </w:rPr>
  </w:style>
  <w:style w:type="paragraph" w:customStyle="1" w:styleId="xl177">
    <w:name w:val="xl177"/>
    <w:basedOn w:val="a"/>
    <w:rsid w:val="008D54DA"/>
    <w:pPr>
      <w:pBdr>
        <w:top w:val="single" w:sz="4" w:space="0" w:color="auto"/>
        <w:left w:val="single" w:sz="4" w:space="0" w:color="auto"/>
      </w:pBdr>
      <w:suppressAutoHyphens w:val="0"/>
      <w:spacing w:before="100" w:beforeAutospacing="1" w:after="100" w:afterAutospacing="1"/>
      <w:jc w:val="center"/>
      <w:textAlignment w:val="center"/>
    </w:pPr>
    <w:rPr>
      <w:rFonts w:ascii="Arial" w:hAnsi="Arial" w:cs="Arial"/>
      <w:kern w:val="0"/>
      <w:sz w:val="16"/>
      <w:szCs w:val="16"/>
      <w:lang w:eastAsia="ru-RU"/>
    </w:rPr>
  </w:style>
  <w:style w:type="paragraph" w:customStyle="1" w:styleId="xl178">
    <w:name w:val="xl178"/>
    <w:basedOn w:val="a"/>
    <w:rsid w:val="008D54DA"/>
    <w:pPr>
      <w:pBdr>
        <w:top w:val="single" w:sz="4" w:space="0" w:color="auto"/>
      </w:pBdr>
      <w:suppressAutoHyphens w:val="0"/>
      <w:spacing w:before="100" w:beforeAutospacing="1" w:after="100" w:afterAutospacing="1"/>
      <w:jc w:val="center"/>
      <w:textAlignment w:val="center"/>
    </w:pPr>
    <w:rPr>
      <w:rFonts w:ascii="Arial" w:hAnsi="Arial" w:cs="Arial"/>
      <w:kern w:val="0"/>
      <w:sz w:val="16"/>
      <w:szCs w:val="16"/>
      <w:lang w:eastAsia="ru-RU"/>
    </w:rPr>
  </w:style>
  <w:style w:type="paragraph" w:customStyle="1" w:styleId="xl179">
    <w:name w:val="xl179"/>
    <w:basedOn w:val="a"/>
    <w:rsid w:val="008D54DA"/>
    <w:pPr>
      <w:pBdr>
        <w:top w:val="single" w:sz="4" w:space="0" w:color="auto"/>
        <w:right w:val="single" w:sz="4" w:space="0" w:color="auto"/>
      </w:pBdr>
      <w:suppressAutoHyphens w:val="0"/>
      <w:spacing w:before="100" w:beforeAutospacing="1" w:after="100" w:afterAutospacing="1"/>
      <w:jc w:val="center"/>
      <w:textAlignment w:val="center"/>
    </w:pPr>
    <w:rPr>
      <w:rFonts w:ascii="Arial" w:hAnsi="Arial" w:cs="Arial"/>
      <w:kern w:val="0"/>
      <w:sz w:val="16"/>
      <w:szCs w:val="16"/>
      <w:lang w:eastAsia="ru-RU"/>
    </w:rPr>
  </w:style>
  <w:style w:type="paragraph" w:customStyle="1" w:styleId="xl180">
    <w:name w:val="xl180"/>
    <w:basedOn w:val="a"/>
    <w:rsid w:val="008D54DA"/>
    <w:pPr>
      <w:pBdr>
        <w:left w:val="single" w:sz="4" w:space="0" w:color="auto"/>
      </w:pBdr>
      <w:suppressAutoHyphens w:val="0"/>
      <w:spacing w:before="100" w:beforeAutospacing="1" w:after="100" w:afterAutospacing="1"/>
      <w:jc w:val="center"/>
      <w:textAlignment w:val="center"/>
    </w:pPr>
    <w:rPr>
      <w:rFonts w:ascii="Arial" w:hAnsi="Arial" w:cs="Arial"/>
      <w:kern w:val="0"/>
      <w:sz w:val="16"/>
      <w:szCs w:val="16"/>
      <w:lang w:eastAsia="ru-RU"/>
    </w:rPr>
  </w:style>
  <w:style w:type="paragraph" w:customStyle="1" w:styleId="xl181">
    <w:name w:val="xl181"/>
    <w:basedOn w:val="a"/>
    <w:rsid w:val="008D54DA"/>
    <w:pPr>
      <w:suppressAutoHyphens w:val="0"/>
      <w:spacing w:before="100" w:beforeAutospacing="1" w:after="100" w:afterAutospacing="1"/>
      <w:jc w:val="center"/>
      <w:textAlignment w:val="center"/>
    </w:pPr>
    <w:rPr>
      <w:rFonts w:ascii="Arial" w:hAnsi="Arial" w:cs="Arial"/>
      <w:kern w:val="0"/>
      <w:sz w:val="16"/>
      <w:szCs w:val="16"/>
      <w:lang w:eastAsia="ru-RU"/>
    </w:rPr>
  </w:style>
  <w:style w:type="paragraph" w:customStyle="1" w:styleId="xl182">
    <w:name w:val="xl182"/>
    <w:basedOn w:val="a"/>
    <w:rsid w:val="008D54DA"/>
    <w:pPr>
      <w:pBdr>
        <w:right w:val="single" w:sz="4" w:space="0" w:color="auto"/>
      </w:pBdr>
      <w:suppressAutoHyphens w:val="0"/>
      <w:spacing w:before="100" w:beforeAutospacing="1" w:after="100" w:afterAutospacing="1"/>
      <w:jc w:val="center"/>
      <w:textAlignment w:val="center"/>
    </w:pPr>
    <w:rPr>
      <w:rFonts w:ascii="Arial" w:hAnsi="Arial" w:cs="Arial"/>
      <w:kern w:val="0"/>
      <w:sz w:val="16"/>
      <w:szCs w:val="16"/>
      <w:lang w:eastAsia="ru-RU"/>
    </w:rPr>
  </w:style>
  <w:style w:type="paragraph" w:customStyle="1" w:styleId="xl183">
    <w:name w:val="xl183"/>
    <w:basedOn w:val="a"/>
    <w:rsid w:val="008D54DA"/>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kern w:val="0"/>
      <w:sz w:val="16"/>
      <w:szCs w:val="16"/>
      <w:lang w:eastAsia="ru-RU"/>
    </w:rPr>
  </w:style>
  <w:style w:type="paragraph" w:customStyle="1" w:styleId="xl184">
    <w:name w:val="xl184"/>
    <w:basedOn w:val="a"/>
    <w:rsid w:val="008D54DA"/>
    <w:pPr>
      <w:pBdr>
        <w:bottom w:val="single" w:sz="4" w:space="0" w:color="auto"/>
      </w:pBdr>
      <w:suppressAutoHyphens w:val="0"/>
      <w:spacing w:before="100" w:beforeAutospacing="1" w:after="100" w:afterAutospacing="1"/>
      <w:jc w:val="center"/>
      <w:textAlignment w:val="center"/>
    </w:pPr>
    <w:rPr>
      <w:rFonts w:ascii="Arial" w:hAnsi="Arial" w:cs="Arial"/>
      <w:kern w:val="0"/>
      <w:sz w:val="16"/>
      <w:szCs w:val="16"/>
      <w:lang w:eastAsia="ru-RU"/>
    </w:rPr>
  </w:style>
  <w:style w:type="paragraph" w:customStyle="1" w:styleId="xl185">
    <w:name w:val="xl185"/>
    <w:basedOn w:val="a"/>
    <w:rsid w:val="008D54DA"/>
    <w:pPr>
      <w:pBdr>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kern w:val="0"/>
      <w:sz w:val="16"/>
      <w:szCs w:val="16"/>
      <w:lang w:eastAsia="ru-RU"/>
    </w:rPr>
  </w:style>
  <w:style w:type="paragraph" w:customStyle="1" w:styleId="xl186">
    <w:name w:val="xl186"/>
    <w:basedOn w:val="a"/>
    <w:rsid w:val="008D54DA"/>
    <w:pPr>
      <w:pBdr>
        <w:bottom w:val="single" w:sz="4" w:space="0" w:color="auto"/>
      </w:pBdr>
      <w:suppressAutoHyphens w:val="0"/>
      <w:spacing w:before="100" w:beforeAutospacing="1" w:after="100" w:afterAutospacing="1"/>
      <w:jc w:val="center"/>
    </w:pPr>
    <w:rPr>
      <w:rFonts w:ascii="Arial" w:hAnsi="Arial" w:cs="Arial"/>
      <w:b/>
      <w:bCs/>
      <w:kern w:val="0"/>
      <w:sz w:val="28"/>
      <w:szCs w:val="28"/>
      <w:lang w:eastAsia="ru-RU"/>
    </w:rPr>
  </w:style>
  <w:style w:type="paragraph" w:customStyle="1" w:styleId="xl187">
    <w:name w:val="xl187"/>
    <w:basedOn w:val="a"/>
    <w:rsid w:val="009B2016"/>
    <w:pPr>
      <w:pBdr>
        <w:bottom w:val="single" w:sz="4" w:space="0" w:color="auto"/>
      </w:pBdr>
      <w:suppressAutoHyphens w:val="0"/>
      <w:spacing w:before="100" w:beforeAutospacing="1" w:after="100" w:afterAutospacing="1"/>
      <w:jc w:val="left"/>
    </w:pPr>
    <w:rPr>
      <w:rFonts w:ascii="Arial" w:hAnsi="Arial" w:cs="Arial"/>
      <w:kern w:val="0"/>
      <w:sz w:val="16"/>
      <w:szCs w:val="16"/>
      <w:lang w:eastAsia="ru-RU"/>
    </w:rPr>
  </w:style>
  <w:style w:type="paragraph" w:customStyle="1" w:styleId="xl188">
    <w:name w:val="xl188"/>
    <w:basedOn w:val="a"/>
    <w:rsid w:val="009B201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kern w:val="0"/>
      <w:sz w:val="16"/>
      <w:szCs w:val="16"/>
      <w:lang w:eastAsia="ru-RU"/>
    </w:rPr>
  </w:style>
  <w:style w:type="paragraph" w:customStyle="1" w:styleId="xl189">
    <w:name w:val="xl189"/>
    <w:basedOn w:val="a"/>
    <w:rsid w:val="009B2016"/>
    <w:pPr>
      <w:pBdr>
        <w:left w:val="single" w:sz="4" w:space="0" w:color="auto"/>
      </w:pBdr>
      <w:suppressAutoHyphens w:val="0"/>
      <w:spacing w:before="100" w:beforeAutospacing="1" w:after="100" w:afterAutospacing="1"/>
      <w:jc w:val="center"/>
      <w:textAlignment w:val="center"/>
    </w:pPr>
    <w:rPr>
      <w:rFonts w:ascii="Arial" w:hAnsi="Arial" w:cs="Arial"/>
      <w:kern w:val="0"/>
      <w:sz w:val="16"/>
      <w:szCs w:val="16"/>
      <w:lang w:eastAsia="ru-RU"/>
    </w:rPr>
  </w:style>
  <w:style w:type="paragraph" w:customStyle="1" w:styleId="xl190">
    <w:name w:val="xl190"/>
    <w:basedOn w:val="a"/>
    <w:rsid w:val="009B2016"/>
    <w:pPr>
      <w:suppressAutoHyphens w:val="0"/>
      <w:spacing w:before="100" w:beforeAutospacing="1" w:after="100" w:afterAutospacing="1"/>
      <w:jc w:val="center"/>
      <w:textAlignment w:val="center"/>
    </w:pPr>
    <w:rPr>
      <w:rFonts w:ascii="Arial" w:hAnsi="Arial" w:cs="Arial"/>
      <w:kern w:val="0"/>
      <w:sz w:val="16"/>
      <w:szCs w:val="16"/>
      <w:lang w:eastAsia="ru-RU"/>
    </w:rPr>
  </w:style>
  <w:style w:type="paragraph" w:customStyle="1" w:styleId="xl191">
    <w:name w:val="xl191"/>
    <w:basedOn w:val="a"/>
    <w:rsid w:val="009B2016"/>
    <w:pPr>
      <w:pBdr>
        <w:right w:val="single" w:sz="4" w:space="0" w:color="auto"/>
      </w:pBdr>
      <w:suppressAutoHyphens w:val="0"/>
      <w:spacing w:before="100" w:beforeAutospacing="1" w:after="100" w:afterAutospacing="1"/>
      <w:jc w:val="center"/>
      <w:textAlignment w:val="center"/>
    </w:pPr>
    <w:rPr>
      <w:rFonts w:ascii="Arial" w:hAnsi="Arial" w:cs="Arial"/>
      <w:kern w:val="0"/>
      <w:sz w:val="16"/>
      <w:szCs w:val="16"/>
      <w:lang w:eastAsia="ru-RU"/>
    </w:rPr>
  </w:style>
  <w:style w:type="paragraph" w:customStyle="1" w:styleId="xl192">
    <w:name w:val="xl192"/>
    <w:basedOn w:val="a"/>
    <w:rsid w:val="009B2016"/>
    <w:pPr>
      <w:pBdr>
        <w:bottom w:val="single" w:sz="4" w:space="0" w:color="auto"/>
      </w:pBdr>
      <w:suppressAutoHyphens w:val="0"/>
      <w:spacing w:before="100" w:beforeAutospacing="1" w:after="100" w:afterAutospacing="1"/>
      <w:jc w:val="center"/>
    </w:pPr>
    <w:rPr>
      <w:rFonts w:ascii="Arial" w:hAnsi="Arial" w:cs="Arial"/>
      <w:b/>
      <w:bCs/>
      <w:kern w:val="0"/>
      <w:sz w:val="28"/>
      <w:szCs w:val="28"/>
      <w:lang w:eastAsia="ru-RU"/>
    </w:rPr>
  </w:style>
  <w:style w:type="paragraph" w:customStyle="1" w:styleId="xl193">
    <w:name w:val="xl193"/>
    <w:basedOn w:val="a"/>
    <w:rsid w:val="009B2016"/>
    <w:pPr>
      <w:pBdr>
        <w:top w:val="single" w:sz="4" w:space="0" w:color="auto"/>
      </w:pBdr>
      <w:suppressAutoHyphens w:val="0"/>
      <w:spacing w:before="100" w:beforeAutospacing="1" w:after="100" w:afterAutospacing="1"/>
      <w:jc w:val="center"/>
      <w:textAlignment w:val="top"/>
    </w:pPr>
    <w:rPr>
      <w:rFonts w:ascii="Arial" w:hAnsi="Arial" w:cs="Arial"/>
      <w:i/>
      <w:iCs/>
      <w:kern w:val="0"/>
      <w:sz w:val="16"/>
      <w:szCs w:val="16"/>
      <w:lang w:eastAsia="ru-RU"/>
    </w:rPr>
  </w:style>
  <w:style w:type="paragraph" w:customStyle="1" w:styleId="xl194">
    <w:name w:val="xl194"/>
    <w:basedOn w:val="a"/>
    <w:rsid w:val="009B2016"/>
    <w:pPr>
      <w:pBdr>
        <w:bottom w:val="single" w:sz="4" w:space="0" w:color="auto"/>
      </w:pBdr>
      <w:suppressAutoHyphens w:val="0"/>
      <w:spacing w:before="100" w:beforeAutospacing="1" w:after="100" w:afterAutospacing="1"/>
      <w:jc w:val="left"/>
    </w:pPr>
    <w:rPr>
      <w:rFonts w:ascii="Arial" w:hAnsi="Arial" w:cs="Arial"/>
      <w:kern w:val="0"/>
      <w:sz w:val="16"/>
      <w:szCs w:val="16"/>
      <w:lang w:eastAsia="ru-RU"/>
    </w:rPr>
  </w:style>
  <w:style w:type="paragraph" w:customStyle="1" w:styleId="xl195">
    <w:name w:val="xl195"/>
    <w:basedOn w:val="a"/>
    <w:rsid w:val="009B2016"/>
    <w:pPr>
      <w:pBdr>
        <w:bottom w:val="single" w:sz="4" w:space="0" w:color="auto"/>
      </w:pBdr>
      <w:suppressAutoHyphens w:val="0"/>
      <w:spacing w:before="100" w:beforeAutospacing="1" w:after="100" w:afterAutospacing="1"/>
      <w:jc w:val="right"/>
      <w:textAlignment w:val="top"/>
    </w:pPr>
    <w:rPr>
      <w:rFonts w:ascii="Arial" w:hAnsi="Arial" w:cs="Arial"/>
      <w:kern w:val="0"/>
      <w:sz w:val="16"/>
      <w:szCs w:val="16"/>
      <w:lang w:eastAsia="ru-RU"/>
    </w:rPr>
  </w:style>
  <w:style w:type="paragraph" w:customStyle="1" w:styleId="xl196">
    <w:name w:val="xl196"/>
    <w:basedOn w:val="a"/>
    <w:rsid w:val="009B2016"/>
    <w:pPr>
      <w:pBdr>
        <w:bottom w:val="single" w:sz="4" w:space="0" w:color="auto"/>
      </w:pBdr>
      <w:suppressAutoHyphens w:val="0"/>
      <w:spacing w:before="100" w:beforeAutospacing="1" w:after="100" w:afterAutospacing="1"/>
      <w:jc w:val="center"/>
      <w:textAlignment w:val="top"/>
    </w:pPr>
    <w:rPr>
      <w:rFonts w:ascii="Arial" w:hAnsi="Arial" w:cs="Arial"/>
      <w:kern w:val="0"/>
      <w:sz w:val="16"/>
      <w:szCs w:val="16"/>
      <w:lang w:eastAsia="ru-RU"/>
    </w:rPr>
  </w:style>
  <w:style w:type="paragraph" w:customStyle="1" w:styleId="xl197">
    <w:name w:val="xl197"/>
    <w:basedOn w:val="a"/>
    <w:rsid w:val="009B2016"/>
    <w:pPr>
      <w:pBdr>
        <w:bottom w:val="single" w:sz="4" w:space="0" w:color="auto"/>
      </w:pBdr>
      <w:suppressAutoHyphens w:val="0"/>
      <w:spacing w:before="100" w:beforeAutospacing="1" w:after="100" w:afterAutospacing="1"/>
      <w:jc w:val="left"/>
      <w:textAlignment w:val="top"/>
    </w:pPr>
    <w:rPr>
      <w:rFonts w:ascii="Arial" w:hAnsi="Arial" w:cs="Arial"/>
      <w:b/>
      <w:bCs/>
      <w:kern w:val="0"/>
      <w:sz w:val="16"/>
      <w:szCs w:val="16"/>
      <w:lang w:eastAsia="ru-RU"/>
    </w:rPr>
  </w:style>
  <w:style w:type="paragraph" w:customStyle="1" w:styleId="xl198">
    <w:name w:val="xl198"/>
    <w:basedOn w:val="a"/>
    <w:rsid w:val="009B2016"/>
    <w:pPr>
      <w:pBdr>
        <w:bottom w:val="single" w:sz="4" w:space="0" w:color="auto"/>
      </w:pBdr>
      <w:suppressAutoHyphens w:val="0"/>
      <w:spacing w:before="100" w:beforeAutospacing="1" w:after="100" w:afterAutospacing="1"/>
      <w:jc w:val="left"/>
    </w:pPr>
    <w:rPr>
      <w:kern w:val="0"/>
      <w:lang w:eastAsia="ru-RU"/>
    </w:rPr>
  </w:style>
  <w:style w:type="paragraph" w:customStyle="1" w:styleId="xl199">
    <w:name w:val="xl199"/>
    <w:basedOn w:val="a"/>
    <w:rsid w:val="009B2016"/>
    <w:pPr>
      <w:pBdr>
        <w:bottom w:val="single" w:sz="4" w:space="0" w:color="auto"/>
      </w:pBdr>
      <w:suppressAutoHyphens w:val="0"/>
      <w:spacing w:before="100" w:beforeAutospacing="1" w:after="100" w:afterAutospacing="1"/>
      <w:jc w:val="left"/>
      <w:textAlignment w:val="top"/>
    </w:pPr>
    <w:rPr>
      <w:rFonts w:ascii="Arial" w:hAnsi="Arial" w:cs="Arial"/>
      <w:i/>
      <w:iCs/>
      <w:color w:val="7F7F7F"/>
      <w:kern w:val="0"/>
      <w:sz w:val="16"/>
      <w:szCs w:val="16"/>
      <w:lang w:eastAsia="ru-RU"/>
    </w:rPr>
  </w:style>
  <w:style w:type="paragraph" w:customStyle="1" w:styleId="xl200">
    <w:name w:val="xl200"/>
    <w:basedOn w:val="a"/>
    <w:rsid w:val="009B2016"/>
    <w:pPr>
      <w:pBdr>
        <w:bottom w:val="single" w:sz="4" w:space="0" w:color="auto"/>
        <w:right w:val="single" w:sz="4" w:space="0" w:color="auto"/>
      </w:pBdr>
      <w:suppressAutoHyphens w:val="0"/>
      <w:spacing w:before="100" w:beforeAutospacing="1" w:after="100" w:afterAutospacing="1"/>
      <w:jc w:val="right"/>
      <w:textAlignment w:val="top"/>
    </w:pPr>
    <w:rPr>
      <w:rFonts w:ascii="Arial" w:hAnsi="Arial" w:cs="Arial"/>
      <w:kern w:val="0"/>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00F5"/>
    <w:pPr>
      <w:suppressAutoHyphens/>
      <w:spacing w:after="60" w:line="240" w:lineRule="auto"/>
      <w:jc w:val="both"/>
    </w:pPr>
    <w:rPr>
      <w:rFonts w:ascii="Times New Roman" w:eastAsia="Times New Roman" w:hAnsi="Times New Roman" w:cs="Times New Roman"/>
      <w:kern w:val="2"/>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 (веб) Знак1"/>
    <w:aliases w:val="Обычный (Web) Знак,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2 Знак"/>
    <w:link w:val="a3"/>
    <w:uiPriority w:val="99"/>
    <w:semiHidden/>
    <w:locked/>
    <w:rsid w:val="005100F5"/>
    <w:rPr>
      <w:kern w:val="2"/>
      <w:sz w:val="24"/>
      <w:szCs w:val="24"/>
      <w:lang w:eastAsia="ar-SA"/>
    </w:rPr>
  </w:style>
  <w:style w:type="paragraph" w:styleId="a3">
    <w:name w:val="Normal (Web)"/>
    <w:aliases w:val="Обычный (Web),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2"/>
    <w:basedOn w:val="a"/>
    <w:link w:val="1"/>
    <w:uiPriority w:val="99"/>
    <w:semiHidden/>
    <w:unhideWhenUsed/>
    <w:rsid w:val="005100F5"/>
    <w:pPr>
      <w:spacing w:before="280" w:after="280"/>
      <w:jc w:val="left"/>
    </w:pPr>
    <w:rPr>
      <w:rFonts w:asciiTheme="minorHAnsi" w:eastAsiaTheme="minorHAnsi" w:hAnsiTheme="minorHAnsi" w:cstheme="minorBidi"/>
    </w:rPr>
  </w:style>
  <w:style w:type="paragraph" w:customStyle="1" w:styleId="2">
    <w:name w:val="ЗП_Заголовок 2"/>
    <w:basedOn w:val="a"/>
    <w:uiPriority w:val="99"/>
    <w:qFormat/>
    <w:rsid w:val="005100F5"/>
    <w:pPr>
      <w:suppressAutoHyphens w:val="0"/>
      <w:spacing w:before="120" w:after="120"/>
      <w:outlineLvl w:val="1"/>
    </w:pPr>
    <w:rPr>
      <w:b/>
      <w:kern w:val="0"/>
      <w:sz w:val="28"/>
      <w:szCs w:val="28"/>
      <w:lang w:eastAsia="ru-RU"/>
    </w:rPr>
  </w:style>
  <w:style w:type="paragraph" w:customStyle="1" w:styleId="ConsPlusNormal">
    <w:name w:val="ConsPlusNormal"/>
    <w:rsid w:val="00F4316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C063E5"/>
    <w:pPr>
      <w:spacing w:after="0"/>
    </w:pPr>
    <w:rPr>
      <w:rFonts w:ascii="Tahoma" w:hAnsi="Tahoma" w:cs="Tahoma"/>
      <w:sz w:val="16"/>
      <w:szCs w:val="16"/>
    </w:rPr>
  </w:style>
  <w:style w:type="character" w:customStyle="1" w:styleId="a5">
    <w:name w:val="Текст выноски Знак"/>
    <w:basedOn w:val="a0"/>
    <w:link w:val="a4"/>
    <w:uiPriority w:val="99"/>
    <w:semiHidden/>
    <w:rsid w:val="00C063E5"/>
    <w:rPr>
      <w:rFonts w:ascii="Tahoma" w:eastAsia="Times New Roman" w:hAnsi="Tahoma" w:cs="Tahoma"/>
      <w:kern w:val="2"/>
      <w:sz w:val="16"/>
      <w:szCs w:val="16"/>
      <w:lang w:eastAsia="ar-SA"/>
    </w:rPr>
  </w:style>
  <w:style w:type="character" w:styleId="a6">
    <w:name w:val="Hyperlink"/>
    <w:basedOn w:val="a0"/>
    <w:uiPriority w:val="99"/>
    <w:semiHidden/>
    <w:unhideWhenUsed/>
    <w:rsid w:val="008D54DA"/>
    <w:rPr>
      <w:color w:val="0000FF"/>
      <w:u w:val="single"/>
    </w:rPr>
  </w:style>
  <w:style w:type="character" w:styleId="a7">
    <w:name w:val="FollowedHyperlink"/>
    <w:basedOn w:val="a0"/>
    <w:uiPriority w:val="99"/>
    <w:semiHidden/>
    <w:unhideWhenUsed/>
    <w:rsid w:val="008D54DA"/>
    <w:rPr>
      <w:color w:val="800080"/>
      <w:u w:val="single"/>
    </w:rPr>
  </w:style>
  <w:style w:type="paragraph" w:customStyle="1" w:styleId="xl65">
    <w:name w:val="xl65"/>
    <w:basedOn w:val="a"/>
    <w:rsid w:val="008D54DA"/>
    <w:pPr>
      <w:suppressAutoHyphens w:val="0"/>
      <w:spacing w:before="100" w:beforeAutospacing="1" w:after="100" w:afterAutospacing="1"/>
      <w:jc w:val="left"/>
    </w:pPr>
    <w:rPr>
      <w:rFonts w:ascii="Arial" w:hAnsi="Arial" w:cs="Arial"/>
      <w:kern w:val="0"/>
      <w:sz w:val="16"/>
      <w:szCs w:val="16"/>
      <w:lang w:eastAsia="ru-RU"/>
    </w:rPr>
  </w:style>
  <w:style w:type="paragraph" w:customStyle="1" w:styleId="xl66">
    <w:name w:val="xl66"/>
    <w:basedOn w:val="a"/>
    <w:rsid w:val="008D54DA"/>
    <w:pPr>
      <w:suppressAutoHyphens w:val="0"/>
      <w:spacing w:before="100" w:beforeAutospacing="1" w:after="100" w:afterAutospacing="1"/>
      <w:jc w:val="left"/>
    </w:pPr>
    <w:rPr>
      <w:rFonts w:ascii="Arial" w:hAnsi="Arial" w:cs="Arial"/>
      <w:kern w:val="0"/>
      <w:sz w:val="16"/>
      <w:szCs w:val="16"/>
      <w:lang w:eastAsia="ru-RU"/>
    </w:rPr>
  </w:style>
  <w:style w:type="paragraph" w:customStyle="1" w:styleId="xl67">
    <w:name w:val="xl67"/>
    <w:basedOn w:val="a"/>
    <w:rsid w:val="008D54DA"/>
    <w:pPr>
      <w:suppressAutoHyphens w:val="0"/>
      <w:spacing w:before="100" w:beforeAutospacing="1" w:after="100" w:afterAutospacing="1"/>
      <w:jc w:val="left"/>
    </w:pPr>
    <w:rPr>
      <w:rFonts w:ascii="Arial" w:hAnsi="Arial" w:cs="Arial"/>
      <w:kern w:val="0"/>
      <w:sz w:val="16"/>
      <w:szCs w:val="16"/>
      <w:lang w:eastAsia="ru-RU"/>
    </w:rPr>
  </w:style>
  <w:style w:type="paragraph" w:customStyle="1" w:styleId="xl68">
    <w:name w:val="xl68"/>
    <w:basedOn w:val="a"/>
    <w:rsid w:val="008D54DA"/>
    <w:pPr>
      <w:suppressAutoHyphens w:val="0"/>
      <w:spacing w:before="100" w:beforeAutospacing="1" w:after="100" w:afterAutospacing="1"/>
      <w:jc w:val="left"/>
    </w:pPr>
    <w:rPr>
      <w:rFonts w:ascii="Arial" w:hAnsi="Arial" w:cs="Arial"/>
      <w:kern w:val="0"/>
      <w:sz w:val="16"/>
      <w:szCs w:val="16"/>
      <w:lang w:eastAsia="ru-RU"/>
    </w:rPr>
  </w:style>
  <w:style w:type="paragraph" w:customStyle="1" w:styleId="xl69">
    <w:name w:val="xl69"/>
    <w:basedOn w:val="a"/>
    <w:rsid w:val="008D54DA"/>
    <w:pPr>
      <w:suppressAutoHyphens w:val="0"/>
      <w:spacing w:before="100" w:beforeAutospacing="1" w:after="100" w:afterAutospacing="1"/>
      <w:jc w:val="center"/>
    </w:pPr>
    <w:rPr>
      <w:rFonts w:ascii="Arial" w:hAnsi="Arial" w:cs="Arial"/>
      <w:b/>
      <w:bCs/>
      <w:kern w:val="0"/>
      <w:sz w:val="28"/>
      <w:szCs w:val="28"/>
      <w:lang w:eastAsia="ru-RU"/>
    </w:rPr>
  </w:style>
  <w:style w:type="paragraph" w:customStyle="1" w:styleId="xl70">
    <w:name w:val="xl70"/>
    <w:basedOn w:val="a"/>
    <w:rsid w:val="008D54DA"/>
    <w:pPr>
      <w:pBdr>
        <w:bottom w:val="single" w:sz="4" w:space="0" w:color="auto"/>
      </w:pBdr>
      <w:suppressAutoHyphens w:val="0"/>
      <w:spacing w:before="100" w:beforeAutospacing="1" w:after="100" w:afterAutospacing="1"/>
      <w:jc w:val="center"/>
    </w:pPr>
    <w:rPr>
      <w:rFonts w:ascii="Arial" w:hAnsi="Arial" w:cs="Arial"/>
      <w:kern w:val="0"/>
      <w:sz w:val="16"/>
      <w:szCs w:val="16"/>
      <w:lang w:eastAsia="ru-RU"/>
    </w:rPr>
  </w:style>
  <w:style w:type="paragraph" w:customStyle="1" w:styleId="xl71">
    <w:name w:val="xl71"/>
    <w:basedOn w:val="a"/>
    <w:rsid w:val="008D54DA"/>
    <w:pPr>
      <w:suppressAutoHyphens w:val="0"/>
      <w:spacing w:before="100" w:beforeAutospacing="1" w:after="100" w:afterAutospacing="1"/>
      <w:jc w:val="left"/>
    </w:pPr>
    <w:rPr>
      <w:rFonts w:ascii="Arial" w:hAnsi="Arial" w:cs="Arial"/>
      <w:kern w:val="0"/>
      <w:sz w:val="16"/>
      <w:szCs w:val="16"/>
      <w:lang w:eastAsia="ru-RU"/>
    </w:rPr>
  </w:style>
  <w:style w:type="paragraph" w:customStyle="1" w:styleId="xl72">
    <w:name w:val="xl72"/>
    <w:basedOn w:val="a"/>
    <w:rsid w:val="008D54DA"/>
    <w:pPr>
      <w:suppressAutoHyphens w:val="0"/>
      <w:spacing w:before="100" w:beforeAutospacing="1" w:after="100" w:afterAutospacing="1"/>
      <w:jc w:val="left"/>
    </w:pPr>
    <w:rPr>
      <w:rFonts w:ascii="Arial" w:hAnsi="Arial" w:cs="Arial"/>
      <w:i/>
      <w:iCs/>
      <w:kern w:val="0"/>
      <w:sz w:val="16"/>
      <w:szCs w:val="16"/>
      <w:lang w:eastAsia="ru-RU"/>
    </w:rPr>
  </w:style>
  <w:style w:type="paragraph" w:customStyle="1" w:styleId="xl73">
    <w:name w:val="xl73"/>
    <w:basedOn w:val="a"/>
    <w:rsid w:val="008D54DA"/>
    <w:pPr>
      <w:suppressAutoHyphens w:val="0"/>
      <w:spacing w:before="100" w:beforeAutospacing="1" w:after="100" w:afterAutospacing="1"/>
      <w:jc w:val="right"/>
      <w:textAlignment w:val="top"/>
    </w:pPr>
    <w:rPr>
      <w:rFonts w:ascii="Arial" w:hAnsi="Arial" w:cs="Arial"/>
      <w:kern w:val="0"/>
      <w:sz w:val="16"/>
      <w:szCs w:val="16"/>
      <w:lang w:eastAsia="ru-RU"/>
    </w:rPr>
  </w:style>
  <w:style w:type="paragraph" w:customStyle="1" w:styleId="xl74">
    <w:name w:val="xl74"/>
    <w:basedOn w:val="a"/>
    <w:rsid w:val="008D54DA"/>
    <w:pPr>
      <w:suppressAutoHyphens w:val="0"/>
      <w:spacing w:before="100" w:beforeAutospacing="1" w:after="100" w:afterAutospacing="1"/>
      <w:jc w:val="center"/>
    </w:pPr>
    <w:rPr>
      <w:rFonts w:ascii="Arial" w:hAnsi="Arial" w:cs="Arial"/>
      <w:i/>
      <w:iCs/>
      <w:kern w:val="0"/>
      <w:sz w:val="16"/>
      <w:szCs w:val="16"/>
      <w:lang w:eastAsia="ru-RU"/>
    </w:rPr>
  </w:style>
  <w:style w:type="paragraph" w:customStyle="1" w:styleId="xl75">
    <w:name w:val="xl75"/>
    <w:basedOn w:val="a"/>
    <w:rsid w:val="008D54DA"/>
    <w:pPr>
      <w:suppressAutoHyphens w:val="0"/>
      <w:spacing w:before="100" w:beforeAutospacing="1" w:after="100" w:afterAutospacing="1"/>
      <w:jc w:val="left"/>
    </w:pPr>
    <w:rPr>
      <w:rFonts w:ascii="Arial" w:hAnsi="Arial" w:cs="Arial"/>
      <w:b/>
      <w:bCs/>
      <w:kern w:val="0"/>
      <w:sz w:val="16"/>
      <w:szCs w:val="16"/>
      <w:lang w:eastAsia="ru-RU"/>
    </w:rPr>
  </w:style>
  <w:style w:type="paragraph" w:customStyle="1" w:styleId="xl76">
    <w:name w:val="xl76"/>
    <w:basedOn w:val="a"/>
    <w:rsid w:val="008D54DA"/>
    <w:pPr>
      <w:suppressAutoHyphens w:val="0"/>
      <w:spacing w:before="100" w:beforeAutospacing="1" w:after="100" w:afterAutospacing="1"/>
      <w:jc w:val="left"/>
    </w:pPr>
    <w:rPr>
      <w:rFonts w:ascii="Arial" w:hAnsi="Arial" w:cs="Arial"/>
      <w:kern w:val="0"/>
      <w:sz w:val="16"/>
      <w:szCs w:val="16"/>
      <w:lang w:eastAsia="ru-RU"/>
    </w:rPr>
  </w:style>
  <w:style w:type="paragraph" w:customStyle="1" w:styleId="xl77">
    <w:name w:val="xl77"/>
    <w:basedOn w:val="a"/>
    <w:rsid w:val="008D54DA"/>
    <w:pPr>
      <w:pBdr>
        <w:top w:val="single" w:sz="4" w:space="0" w:color="auto"/>
      </w:pBdr>
      <w:suppressAutoHyphens w:val="0"/>
      <w:spacing w:before="100" w:beforeAutospacing="1" w:after="100" w:afterAutospacing="1"/>
      <w:jc w:val="left"/>
    </w:pPr>
    <w:rPr>
      <w:rFonts w:ascii="Arial" w:hAnsi="Arial" w:cs="Arial"/>
      <w:kern w:val="0"/>
      <w:sz w:val="16"/>
      <w:szCs w:val="16"/>
      <w:lang w:eastAsia="ru-RU"/>
    </w:rPr>
  </w:style>
  <w:style w:type="paragraph" w:customStyle="1" w:styleId="xl78">
    <w:name w:val="xl78"/>
    <w:basedOn w:val="a"/>
    <w:rsid w:val="008D54DA"/>
    <w:pPr>
      <w:pBdr>
        <w:top w:val="single" w:sz="4" w:space="0" w:color="auto"/>
      </w:pBdr>
      <w:suppressAutoHyphens w:val="0"/>
      <w:spacing w:before="100" w:beforeAutospacing="1" w:after="100" w:afterAutospacing="1"/>
      <w:jc w:val="center"/>
    </w:pPr>
    <w:rPr>
      <w:rFonts w:ascii="Arial" w:hAnsi="Arial" w:cs="Arial"/>
      <w:kern w:val="0"/>
      <w:sz w:val="16"/>
      <w:szCs w:val="16"/>
      <w:lang w:eastAsia="ru-RU"/>
    </w:rPr>
  </w:style>
  <w:style w:type="paragraph" w:customStyle="1" w:styleId="xl79">
    <w:name w:val="xl79"/>
    <w:basedOn w:val="a"/>
    <w:rsid w:val="008D54DA"/>
    <w:pPr>
      <w:suppressAutoHyphens w:val="0"/>
      <w:spacing w:before="100" w:beforeAutospacing="1" w:after="100" w:afterAutospacing="1"/>
      <w:jc w:val="center"/>
    </w:pPr>
    <w:rPr>
      <w:rFonts w:ascii="Arial" w:hAnsi="Arial" w:cs="Arial"/>
      <w:kern w:val="0"/>
      <w:sz w:val="16"/>
      <w:szCs w:val="16"/>
      <w:lang w:eastAsia="ru-RU"/>
    </w:rPr>
  </w:style>
  <w:style w:type="paragraph" w:customStyle="1" w:styleId="xl80">
    <w:name w:val="xl80"/>
    <w:basedOn w:val="a"/>
    <w:rsid w:val="008D54DA"/>
    <w:pPr>
      <w:pBdr>
        <w:bottom w:val="single" w:sz="4" w:space="0" w:color="auto"/>
      </w:pBdr>
      <w:suppressAutoHyphens w:val="0"/>
      <w:spacing w:before="100" w:beforeAutospacing="1" w:after="100" w:afterAutospacing="1"/>
      <w:jc w:val="left"/>
    </w:pPr>
    <w:rPr>
      <w:rFonts w:ascii="Arial" w:hAnsi="Arial" w:cs="Arial"/>
      <w:kern w:val="0"/>
      <w:sz w:val="16"/>
      <w:szCs w:val="16"/>
      <w:lang w:eastAsia="ru-RU"/>
    </w:rPr>
  </w:style>
  <w:style w:type="paragraph" w:customStyle="1" w:styleId="xl81">
    <w:name w:val="xl81"/>
    <w:basedOn w:val="a"/>
    <w:rsid w:val="008D54DA"/>
    <w:pPr>
      <w:pBdr>
        <w:bottom w:val="single" w:sz="4" w:space="0" w:color="auto"/>
      </w:pBdr>
      <w:suppressAutoHyphens w:val="0"/>
      <w:spacing w:before="100" w:beforeAutospacing="1" w:after="100" w:afterAutospacing="1"/>
      <w:jc w:val="right"/>
    </w:pPr>
    <w:rPr>
      <w:rFonts w:ascii="Arial" w:hAnsi="Arial" w:cs="Arial"/>
      <w:kern w:val="0"/>
      <w:sz w:val="16"/>
      <w:szCs w:val="16"/>
      <w:lang w:eastAsia="ru-RU"/>
    </w:rPr>
  </w:style>
  <w:style w:type="paragraph" w:customStyle="1" w:styleId="xl82">
    <w:name w:val="xl82"/>
    <w:basedOn w:val="a"/>
    <w:rsid w:val="008D54DA"/>
    <w:pPr>
      <w:suppressAutoHyphens w:val="0"/>
      <w:spacing w:before="100" w:beforeAutospacing="1" w:after="100" w:afterAutospacing="1"/>
      <w:jc w:val="left"/>
      <w:textAlignment w:val="top"/>
    </w:pPr>
    <w:rPr>
      <w:rFonts w:ascii="Arial" w:hAnsi="Arial" w:cs="Arial"/>
      <w:kern w:val="0"/>
      <w:sz w:val="16"/>
      <w:szCs w:val="16"/>
      <w:lang w:eastAsia="ru-RU"/>
    </w:rPr>
  </w:style>
  <w:style w:type="paragraph" w:customStyle="1" w:styleId="xl83">
    <w:name w:val="xl83"/>
    <w:basedOn w:val="a"/>
    <w:rsid w:val="008D54DA"/>
    <w:pPr>
      <w:suppressAutoHyphens w:val="0"/>
      <w:spacing w:before="100" w:beforeAutospacing="1" w:after="100" w:afterAutospacing="1"/>
      <w:jc w:val="left"/>
      <w:textAlignment w:val="center"/>
    </w:pPr>
    <w:rPr>
      <w:rFonts w:ascii="Arial" w:hAnsi="Arial" w:cs="Arial"/>
      <w:kern w:val="0"/>
      <w:sz w:val="16"/>
      <w:szCs w:val="16"/>
      <w:lang w:eastAsia="ru-RU"/>
    </w:rPr>
  </w:style>
  <w:style w:type="paragraph" w:customStyle="1" w:styleId="xl84">
    <w:name w:val="xl84"/>
    <w:basedOn w:val="a"/>
    <w:rsid w:val="008D54DA"/>
    <w:pPr>
      <w:suppressAutoHyphens w:val="0"/>
      <w:spacing w:before="100" w:beforeAutospacing="1" w:after="100" w:afterAutospacing="1"/>
      <w:jc w:val="left"/>
    </w:pPr>
    <w:rPr>
      <w:rFonts w:ascii="Arial" w:hAnsi="Arial" w:cs="Arial"/>
      <w:i/>
      <w:iCs/>
      <w:kern w:val="0"/>
      <w:sz w:val="16"/>
      <w:szCs w:val="16"/>
      <w:lang w:eastAsia="ru-RU"/>
    </w:rPr>
  </w:style>
  <w:style w:type="paragraph" w:customStyle="1" w:styleId="xl85">
    <w:name w:val="xl85"/>
    <w:basedOn w:val="a"/>
    <w:rsid w:val="008D54DA"/>
    <w:pPr>
      <w:suppressAutoHyphens w:val="0"/>
      <w:spacing w:before="100" w:beforeAutospacing="1" w:after="100" w:afterAutospacing="1"/>
      <w:jc w:val="left"/>
    </w:pPr>
    <w:rPr>
      <w:rFonts w:ascii="Arial" w:hAnsi="Arial" w:cs="Arial"/>
      <w:kern w:val="0"/>
      <w:sz w:val="16"/>
      <w:szCs w:val="16"/>
      <w:lang w:eastAsia="ru-RU"/>
    </w:rPr>
  </w:style>
  <w:style w:type="paragraph" w:customStyle="1" w:styleId="xl86">
    <w:name w:val="xl86"/>
    <w:basedOn w:val="a"/>
    <w:rsid w:val="008D54DA"/>
    <w:pPr>
      <w:suppressAutoHyphens w:val="0"/>
      <w:spacing w:before="100" w:beforeAutospacing="1" w:after="100" w:afterAutospacing="1"/>
      <w:jc w:val="right"/>
    </w:pPr>
    <w:rPr>
      <w:rFonts w:ascii="Arial" w:hAnsi="Arial" w:cs="Arial"/>
      <w:kern w:val="0"/>
      <w:sz w:val="16"/>
      <w:szCs w:val="16"/>
      <w:lang w:eastAsia="ru-RU"/>
    </w:rPr>
  </w:style>
  <w:style w:type="paragraph" w:customStyle="1" w:styleId="xl87">
    <w:name w:val="xl87"/>
    <w:basedOn w:val="a"/>
    <w:rsid w:val="008D54DA"/>
    <w:pPr>
      <w:suppressAutoHyphens w:val="0"/>
      <w:spacing w:before="100" w:beforeAutospacing="1" w:after="100" w:afterAutospacing="1"/>
      <w:jc w:val="left"/>
    </w:pPr>
    <w:rPr>
      <w:rFonts w:ascii="Arial" w:hAnsi="Arial" w:cs="Arial"/>
      <w:b/>
      <w:bCs/>
      <w:kern w:val="0"/>
      <w:sz w:val="16"/>
      <w:szCs w:val="16"/>
      <w:lang w:eastAsia="ru-RU"/>
    </w:rPr>
  </w:style>
  <w:style w:type="paragraph" w:customStyle="1" w:styleId="xl88">
    <w:name w:val="xl88"/>
    <w:basedOn w:val="a"/>
    <w:rsid w:val="008D54DA"/>
    <w:pPr>
      <w:pBdr>
        <w:bottom w:val="single" w:sz="4" w:space="0" w:color="auto"/>
      </w:pBdr>
      <w:suppressAutoHyphens w:val="0"/>
      <w:spacing w:before="100" w:beforeAutospacing="1" w:after="100" w:afterAutospacing="1"/>
      <w:jc w:val="left"/>
    </w:pPr>
    <w:rPr>
      <w:rFonts w:ascii="Arial" w:hAnsi="Arial" w:cs="Arial"/>
      <w:kern w:val="0"/>
      <w:sz w:val="16"/>
      <w:szCs w:val="16"/>
      <w:lang w:eastAsia="ru-RU"/>
    </w:rPr>
  </w:style>
  <w:style w:type="paragraph" w:customStyle="1" w:styleId="xl89">
    <w:name w:val="xl89"/>
    <w:basedOn w:val="a"/>
    <w:rsid w:val="008D54DA"/>
    <w:pPr>
      <w:pBdr>
        <w:top w:val="single" w:sz="4" w:space="0" w:color="auto"/>
        <w:bottom w:val="single" w:sz="4" w:space="0" w:color="auto"/>
      </w:pBdr>
      <w:suppressAutoHyphens w:val="0"/>
      <w:spacing w:before="100" w:beforeAutospacing="1" w:after="100" w:afterAutospacing="1"/>
      <w:jc w:val="left"/>
    </w:pPr>
    <w:rPr>
      <w:rFonts w:ascii="Arial" w:hAnsi="Arial" w:cs="Arial"/>
      <w:kern w:val="0"/>
      <w:sz w:val="16"/>
      <w:szCs w:val="16"/>
      <w:lang w:eastAsia="ru-RU"/>
    </w:rPr>
  </w:style>
  <w:style w:type="paragraph" w:customStyle="1" w:styleId="xl90">
    <w:name w:val="xl90"/>
    <w:basedOn w:val="a"/>
    <w:rsid w:val="008D54DA"/>
    <w:pPr>
      <w:pBdr>
        <w:top w:val="single" w:sz="4" w:space="0" w:color="auto"/>
        <w:bottom w:val="single" w:sz="4" w:space="0" w:color="auto"/>
      </w:pBdr>
      <w:suppressAutoHyphens w:val="0"/>
      <w:spacing w:before="100" w:beforeAutospacing="1" w:after="100" w:afterAutospacing="1"/>
      <w:jc w:val="right"/>
    </w:pPr>
    <w:rPr>
      <w:rFonts w:ascii="Arial" w:hAnsi="Arial" w:cs="Arial"/>
      <w:kern w:val="0"/>
      <w:sz w:val="16"/>
      <w:szCs w:val="16"/>
      <w:lang w:eastAsia="ru-RU"/>
    </w:rPr>
  </w:style>
  <w:style w:type="paragraph" w:customStyle="1" w:styleId="xl91">
    <w:name w:val="xl91"/>
    <w:basedOn w:val="a"/>
    <w:rsid w:val="008D54DA"/>
    <w:pPr>
      <w:pBdr>
        <w:top w:val="single" w:sz="4" w:space="0" w:color="auto"/>
        <w:bottom w:val="single" w:sz="4" w:space="0" w:color="auto"/>
      </w:pBdr>
      <w:suppressAutoHyphens w:val="0"/>
      <w:spacing w:before="100" w:beforeAutospacing="1" w:after="100" w:afterAutospacing="1"/>
      <w:jc w:val="right"/>
    </w:pPr>
    <w:rPr>
      <w:rFonts w:ascii="Arial" w:hAnsi="Arial" w:cs="Arial"/>
      <w:kern w:val="0"/>
      <w:sz w:val="16"/>
      <w:szCs w:val="16"/>
      <w:lang w:eastAsia="ru-RU"/>
    </w:rPr>
  </w:style>
  <w:style w:type="paragraph" w:customStyle="1" w:styleId="xl92">
    <w:name w:val="xl92"/>
    <w:basedOn w:val="a"/>
    <w:rsid w:val="008D54DA"/>
    <w:pPr>
      <w:suppressAutoHyphens w:val="0"/>
      <w:spacing w:before="100" w:beforeAutospacing="1" w:after="100" w:afterAutospacing="1"/>
      <w:jc w:val="left"/>
    </w:pPr>
    <w:rPr>
      <w:rFonts w:ascii="Arial" w:hAnsi="Arial" w:cs="Arial"/>
      <w:kern w:val="0"/>
      <w:sz w:val="16"/>
      <w:szCs w:val="16"/>
      <w:lang w:eastAsia="ru-RU"/>
    </w:rPr>
  </w:style>
  <w:style w:type="paragraph" w:customStyle="1" w:styleId="xl93">
    <w:name w:val="xl93"/>
    <w:basedOn w:val="a"/>
    <w:rsid w:val="008D54DA"/>
    <w:pPr>
      <w:suppressAutoHyphens w:val="0"/>
      <w:spacing w:before="100" w:beforeAutospacing="1" w:after="100" w:afterAutospacing="1"/>
      <w:jc w:val="right"/>
    </w:pPr>
    <w:rPr>
      <w:rFonts w:ascii="Arial" w:hAnsi="Arial" w:cs="Arial"/>
      <w:kern w:val="0"/>
      <w:sz w:val="16"/>
      <w:szCs w:val="16"/>
      <w:lang w:eastAsia="ru-RU"/>
    </w:rPr>
  </w:style>
  <w:style w:type="paragraph" w:customStyle="1" w:styleId="xl94">
    <w:name w:val="xl94"/>
    <w:basedOn w:val="a"/>
    <w:rsid w:val="008D54D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kern w:val="0"/>
      <w:sz w:val="16"/>
      <w:szCs w:val="16"/>
      <w:lang w:eastAsia="ru-RU"/>
    </w:rPr>
  </w:style>
  <w:style w:type="paragraph" w:customStyle="1" w:styleId="xl95">
    <w:name w:val="xl95"/>
    <w:basedOn w:val="a"/>
    <w:rsid w:val="008D54D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kern w:val="0"/>
      <w:sz w:val="16"/>
      <w:szCs w:val="16"/>
      <w:lang w:eastAsia="ru-RU"/>
    </w:rPr>
  </w:style>
  <w:style w:type="paragraph" w:customStyle="1" w:styleId="xl96">
    <w:name w:val="xl96"/>
    <w:basedOn w:val="a"/>
    <w:rsid w:val="008D54D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kern w:val="0"/>
      <w:sz w:val="16"/>
      <w:szCs w:val="16"/>
      <w:lang w:eastAsia="ru-RU"/>
    </w:rPr>
  </w:style>
  <w:style w:type="paragraph" w:customStyle="1" w:styleId="xl97">
    <w:name w:val="xl97"/>
    <w:basedOn w:val="a"/>
    <w:rsid w:val="008D54DA"/>
    <w:pPr>
      <w:pBdr>
        <w:top w:val="single" w:sz="4" w:space="0" w:color="auto"/>
        <w:left w:val="single" w:sz="4" w:space="0" w:color="auto"/>
      </w:pBdr>
      <w:suppressAutoHyphens w:val="0"/>
      <w:spacing w:before="100" w:beforeAutospacing="1" w:after="100" w:afterAutospacing="1"/>
      <w:jc w:val="center"/>
      <w:textAlignment w:val="top"/>
    </w:pPr>
    <w:rPr>
      <w:rFonts w:ascii="Arial" w:hAnsi="Arial" w:cs="Arial"/>
      <w:b/>
      <w:bCs/>
      <w:kern w:val="0"/>
      <w:sz w:val="16"/>
      <w:szCs w:val="16"/>
      <w:lang w:eastAsia="ru-RU"/>
    </w:rPr>
  </w:style>
  <w:style w:type="paragraph" w:customStyle="1" w:styleId="xl98">
    <w:name w:val="xl98"/>
    <w:basedOn w:val="a"/>
    <w:rsid w:val="008D54DA"/>
    <w:pPr>
      <w:pBdr>
        <w:top w:val="single" w:sz="4" w:space="0" w:color="auto"/>
      </w:pBdr>
      <w:suppressAutoHyphens w:val="0"/>
      <w:spacing w:before="100" w:beforeAutospacing="1" w:after="100" w:afterAutospacing="1"/>
      <w:jc w:val="left"/>
      <w:textAlignment w:val="top"/>
    </w:pPr>
    <w:rPr>
      <w:rFonts w:ascii="Arial" w:hAnsi="Arial" w:cs="Arial"/>
      <w:b/>
      <w:bCs/>
      <w:kern w:val="0"/>
      <w:sz w:val="16"/>
      <w:szCs w:val="16"/>
      <w:lang w:eastAsia="ru-RU"/>
    </w:rPr>
  </w:style>
  <w:style w:type="paragraph" w:customStyle="1" w:styleId="xl99">
    <w:name w:val="xl99"/>
    <w:basedOn w:val="a"/>
    <w:rsid w:val="008D54DA"/>
    <w:pPr>
      <w:pBdr>
        <w:top w:val="single" w:sz="4" w:space="0" w:color="auto"/>
      </w:pBdr>
      <w:suppressAutoHyphens w:val="0"/>
      <w:spacing w:before="100" w:beforeAutospacing="1" w:after="100" w:afterAutospacing="1"/>
      <w:jc w:val="center"/>
      <w:textAlignment w:val="top"/>
    </w:pPr>
    <w:rPr>
      <w:rFonts w:ascii="Arial" w:hAnsi="Arial" w:cs="Arial"/>
      <w:b/>
      <w:bCs/>
      <w:kern w:val="0"/>
      <w:sz w:val="16"/>
      <w:szCs w:val="16"/>
      <w:lang w:eastAsia="ru-RU"/>
    </w:rPr>
  </w:style>
  <w:style w:type="paragraph" w:customStyle="1" w:styleId="xl100">
    <w:name w:val="xl100"/>
    <w:basedOn w:val="a"/>
    <w:rsid w:val="008D54DA"/>
    <w:pPr>
      <w:pBdr>
        <w:top w:val="single" w:sz="4" w:space="0" w:color="auto"/>
      </w:pBdr>
      <w:suppressAutoHyphens w:val="0"/>
      <w:spacing w:before="100" w:beforeAutospacing="1" w:after="100" w:afterAutospacing="1"/>
      <w:jc w:val="center"/>
      <w:textAlignment w:val="top"/>
    </w:pPr>
    <w:rPr>
      <w:rFonts w:ascii="Arial" w:hAnsi="Arial" w:cs="Arial"/>
      <w:b/>
      <w:bCs/>
      <w:kern w:val="0"/>
      <w:sz w:val="16"/>
      <w:szCs w:val="16"/>
      <w:lang w:eastAsia="ru-RU"/>
    </w:rPr>
  </w:style>
  <w:style w:type="paragraph" w:customStyle="1" w:styleId="xl101">
    <w:name w:val="xl101"/>
    <w:basedOn w:val="a"/>
    <w:rsid w:val="008D54DA"/>
    <w:pPr>
      <w:pBdr>
        <w:top w:val="single" w:sz="4" w:space="0" w:color="auto"/>
      </w:pBdr>
      <w:suppressAutoHyphens w:val="0"/>
      <w:spacing w:before="100" w:beforeAutospacing="1" w:after="100" w:afterAutospacing="1"/>
      <w:jc w:val="center"/>
      <w:textAlignment w:val="top"/>
    </w:pPr>
    <w:rPr>
      <w:rFonts w:ascii="Arial" w:hAnsi="Arial" w:cs="Arial"/>
      <w:b/>
      <w:bCs/>
      <w:kern w:val="0"/>
      <w:sz w:val="16"/>
      <w:szCs w:val="16"/>
      <w:lang w:eastAsia="ru-RU"/>
    </w:rPr>
  </w:style>
  <w:style w:type="paragraph" w:customStyle="1" w:styleId="xl102">
    <w:name w:val="xl102"/>
    <w:basedOn w:val="a"/>
    <w:rsid w:val="008D54DA"/>
    <w:pPr>
      <w:pBdr>
        <w:top w:val="single" w:sz="4" w:space="0" w:color="auto"/>
      </w:pBdr>
      <w:suppressAutoHyphens w:val="0"/>
      <w:spacing w:before="100" w:beforeAutospacing="1" w:after="100" w:afterAutospacing="1"/>
      <w:jc w:val="center"/>
      <w:textAlignment w:val="top"/>
    </w:pPr>
    <w:rPr>
      <w:rFonts w:ascii="Arial" w:hAnsi="Arial" w:cs="Arial"/>
      <w:b/>
      <w:bCs/>
      <w:kern w:val="0"/>
      <w:sz w:val="16"/>
      <w:szCs w:val="16"/>
      <w:lang w:eastAsia="ru-RU"/>
    </w:rPr>
  </w:style>
  <w:style w:type="paragraph" w:customStyle="1" w:styleId="xl103">
    <w:name w:val="xl103"/>
    <w:basedOn w:val="a"/>
    <w:rsid w:val="008D54DA"/>
    <w:pPr>
      <w:pBdr>
        <w:top w:val="single" w:sz="4" w:space="0" w:color="auto"/>
      </w:pBdr>
      <w:suppressAutoHyphens w:val="0"/>
      <w:spacing w:before="100" w:beforeAutospacing="1" w:after="100" w:afterAutospacing="1"/>
      <w:jc w:val="right"/>
      <w:textAlignment w:val="top"/>
    </w:pPr>
    <w:rPr>
      <w:rFonts w:ascii="Arial" w:hAnsi="Arial" w:cs="Arial"/>
      <w:b/>
      <w:bCs/>
      <w:kern w:val="0"/>
      <w:sz w:val="16"/>
      <w:szCs w:val="16"/>
      <w:lang w:eastAsia="ru-RU"/>
    </w:rPr>
  </w:style>
  <w:style w:type="paragraph" w:customStyle="1" w:styleId="xl104">
    <w:name w:val="xl104"/>
    <w:basedOn w:val="a"/>
    <w:rsid w:val="008D54DA"/>
    <w:pPr>
      <w:pBdr>
        <w:top w:val="single" w:sz="4" w:space="0" w:color="auto"/>
        <w:right w:val="single" w:sz="4" w:space="0" w:color="auto"/>
      </w:pBdr>
      <w:suppressAutoHyphens w:val="0"/>
      <w:spacing w:before="100" w:beforeAutospacing="1" w:after="100" w:afterAutospacing="1"/>
      <w:jc w:val="right"/>
      <w:textAlignment w:val="top"/>
    </w:pPr>
    <w:rPr>
      <w:rFonts w:ascii="Arial" w:hAnsi="Arial" w:cs="Arial"/>
      <w:b/>
      <w:bCs/>
      <w:kern w:val="0"/>
      <w:sz w:val="16"/>
      <w:szCs w:val="16"/>
      <w:lang w:eastAsia="ru-RU"/>
    </w:rPr>
  </w:style>
  <w:style w:type="paragraph" w:customStyle="1" w:styleId="xl105">
    <w:name w:val="xl105"/>
    <w:basedOn w:val="a"/>
    <w:rsid w:val="008D54DA"/>
    <w:pPr>
      <w:pBdr>
        <w:left w:val="single" w:sz="4" w:space="0" w:color="auto"/>
      </w:pBdr>
      <w:suppressAutoHyphens w:val="0"/>
      <w:spacing w:before="100" w:beforeAutospacing="1" w:after="100" w:afterAutospacing="1"/>
      <w:jc w:val="center"/>
      <w:textAlignment w:val="top"/>
    </w:pPr>
    <w:rPr>
      <w:rFonts w:ascii="Arial" w:hAnsi="Arial" w:cs="Arial"/>
      <w:kern w:val="0"/>
      <w:sz w:val="16"/>
      <w:szCs w:val="16"/>
      <w:lang w:eastAsia="ru-RU"/>
    </w:rPr>
  </w:style>
  <w:style w:type="paragraph" w:customStyle="1" w:styleId="xl106">
    <w:name w:val="xl106"/>
    <w:basedOn w:val="a"/>
    <w:rsid w:val="008D54DA"/>
    <w:pPr>
      <w:suppressAutoHyphens w:val="0"/>
      <w:spacing w:before="100" w:beforeAutospacing="1" w:after="100" w:afterAutospacing="1"/>
      <w:jc w:val="left"/>
      <w:textAlignment w:val="top"/>
    </w:pPr>
    <w:rPr>
      <w:rFonts w:ascii="Arial" w:hAnsi="Arial" w:cs="Arial"/>
      <w:kern w:val="0"/>
      <w:sz w:val="16"/>
      <w:szCs w:val="16"/>
      <w:lang w:eastAsia="ru-RU"/>
    </w:rPr>
  </w:style>
  <w:style w:type="paragraph" w:customStyle="1" w:styleId="xl107">
    <w:name w:val="xl107"/>
    <w:basedOn w:val="a"/>
    <w:rsid w:val="008D54DA"/>
    <w:pPr>
      <w:pBdr>
        <w:left w:val="single" w:sz="4" w:space="0" w:color="auto"/>
      </w:pBdr>
      <w:suppressAutoHyphens w:val="0"/>
      <w:spacing w:before="100" w:beforeAutospacing="1" w:after="100" w:afterAutospacing="1"/>
      <w:jc w:val="left"/>
      <w:textAlignment w:val="center"/>
    </w:pPr>
    <w:rPr>
      <w:rFonts w:ascii="Arial" w:hAnsi="Arial" w:cs="Arial"/>
      <w:kern w:val="0"/>
      <w:sz w:val="16"/>
      <w:szCs w:val="16"/>
      <w:lang w:eastAsia="ru-RU"/>
    </w:rPr>
  </w:style>
  <w:style w:type="paragraph" w:customStyle="1" w:styleId="xl108">
    <w:name w:val="xl108"/>
    <w:basedOn w:val="a"/>
    <w:rsid w:val="008D54DA"/>
    <w:pPr>
      <w:suppressAutoHyphens w:val="0"/>
      <w:spacing w:before="100" w:beforeAutospacing="1" w:after="100" w:afterAutospacing="1"/>
      <w:jc w:val="right"/>
      <w:textAlignment w:val="top"/>
    </w:pPr>
    <w:rPr>
      <w:rFonts w:ascii="Arial" w:hAnsi="Arial" w:cs="Arial"/>
      <w:kern w:val="0"/>
      <w:sz w:val="16"/>
      <w:szCs w:val="16"/>
      <w:lang w:eastAsia="ru-RU"/>
    </w:rPr>
  </w:style>
  <w:style w:type="paragraph" w:customStyle="1" w:styleId="xl109">
    <w:name w:val="xl109"/>
    <w:basedOn w:val="a"/>
    <w:rsid w:val="008D54DA"/>
    <w:pPr>
      <w:suppressAutoHyphens w:val="0"/>
      <w:spacing w:before="100" w:beforeAutospacing="1" w:after="100" w:afterAutospacing="1"/>
      <w:jc w:val="center"/>
      <w:textAlignment w:val="top"/>
    </w:pPr>
    <w:rPr>
      <w:rFonts w:ascii="Arial" w:hAnsi="Arial" w:cs="Arial"/>
      <w:kern w:val="0"/>
      <w:sz w:val="16"/>
      <w:szCs w:val="16"/>
      <w:lang w:eastAsia="ru-RU"/>
    </w:rPr>
  </w:style>
  <w:style w:type="paragraph" w:customStyle="1" w:styleId="xl110">
    <w:name w:val="xl110"/>
    <w:basedOn w:val="a"/>
    <w:rsid w:val="008D54DA"/>
    <w:pPr>
      <w:suppressAutoHyphens w:val="0"/>
      <w:spacing w:before="100" w:beforeAutospacing="1" w:after="100" w:afterAutospacing="1"/>
      <w:jc w:val="center"/>
      <w:textAlignment w:val="top"/>
    </w:pPr>
    <w:rPr>
      <w:rFonts w:ascii="Arial" w:hAnsi="Arial" w:cs="Arial"/>
      <w:kern w:val="0"/>
      <w:sz w:val="16"/>
      <w:szCs w:val="16"/>
      <w:lang w:eastAsia="ru-RU"/>
    </w:rPr>
  </w:style>
  <w:style w:type="paragraph" w:customStyle="1" w:styleId="xl111">
    <w:name w:val="xl111"/>
    <w:basedOn w:val="a"/>
    <w:rsid w:val="008D54DA"/>
    <w:pPr>
      <w:suppressAutoHyphens w:val="0"/>
      <w:spacing w:before="100" w:beforeAutospacing="1" w:after="100" w:afterAutospacing="1"/>
      <w:jc w:val="center"/>
      <w:textAlignment w:val="top"/>
    </w:pPr>
    <w:rPr>
      <w:rFonts w:ascii="Arial" w:hAnsi="Arial" w:cs="Arial"/>
      <w:kern w:val="0"/>
      <w:sz w:val="16"/>
      <w:szCs w:val="16"/>
      <w:lang w:eastAsia="ru-RU"/>
    </w:rPr>
  </w:style>
  <w:style w:type="paragraph" w:customStyle="1" w:styleId="xl112">
    <w:name w:val="xl112"/>
    <w:basedOn w:val="a"/>
    <w:rsid w:val="008D54DA"/>
    <w:pPr>
      <w:suppressAutoHyphens w:val="0"/>
      <w:spacing w:before="100" w:beforeAutospacing="1" w:after="100" w:afterAutospacing="1"/>
      <w:jc w:val="right"/>
      <w:textAlignment w:val="top"/>
    </w:pPr>
    <w:rPr>
      <w:rFonts w:ascii="Arial" w:hAnsi="Arial" w:cs="Arial"/>
      <w:kern w:val="0"/>
      <w:sz w:val="16"/>
      <w:szCs w:val="16"/>
      <w:lang w:eastAsia="ru-RU"/>
    </w:rPr>
  </w:style>
  <w:style w:type="paragraph" w:customStyle="1" w:styleId="xl113">
    <w:name w:val="xl113"/>
    <w:basedOn w:val="a"/>
    <w:rsid w:val="008D54DA"/>
    <w:pPr>
      <w:pBdr>
        <w:right w:val="single" w:sz="4" w:space="0" w:color="auto"/>
      </w:pBdr>
      <w:suppressAutoHyphens w:val="0"/>
      <w:spacing w:before="100" w:beforeAutospacing="1" w:after="100" w:afterAutospacing="1"/>
      <w:jc w:val="right"/>
      <w:textAlignment w:val="top"/>
    </w:pPr>
    <w:rPr>
      <w:rFonts w:ascii="Arial" w:hAnsi="Arial" w:cs="Arial"/>
      <w:kern w:val="0"/>
      <w:sz w:val="16"/>
      <w:szCs w:val="16"/>
      <w:lang w:eastAsia="ru-RU"/>
    </w:rPr>
  </w:style>
  <w:style w:type="paragraph" w:customStyle="1" w:styleId="xl114">
    <w:name w:val="xl114"/>
    <w:basedOn w:val="a"/>
    <w:rsid w:val="008D54DA"/>
    <w:pPr>
      <w:pBdr>
        <w:left w:val="single" w:sz="4" w:space="0" w:color="auto"/>
      </w:pBdr>
      <w:suppressAutoHyphens w:val="0"/>
      <w:spacing w:before="100" w:beforeAutospacing="1" w:after="100" w:afterAutospacing="1"/>
      <w:jc w:val="right"/>
      <w:textAlignment w:val="center"/>
    </w:pPr>
    <w:rPr>
      <w:rFonts w:ascii="Arial" w:hAnsi="Arial" w:cs="Arial"/>
      <w:kern w:val="0"/>
      <w:sz w:val="16"/>
      <w:szCs w:val="16"/>
      <w:lang w:eastAsia="ru-RU"/>
    </w:rPr>
  </w:style>
  <w:style w:type="paragraph" w:customStyle="1" w:styleId="xl115">
    <w:name w:val="xl115"/>
    <w:basedOn w:val="a"/>
    <w:rsid w:val="008D54DA"/>
    <w:pPr>
      <w:suppressAutoHyphens w:val="0"/>
      <w:spacing w:before="100" w:beforeAutospacing="1" w:after="100" w:afterAutospacing="1"/>
      <w:jc w:val="center"/>
      <w:textAlignment w:val="top"/>
    </w:pPr>
    <w:rPr>
      <w:rFonts w:ascii="Arial" w:hAnsi="Arial" w:cs="Arial"/>
      <w:kern w:val="0"/>
      <w:sz w:val="16"/>
      <w:szCs w:val="16"/>
      <w:lang w:eastAsia="ru-RU"/>
    </w:rPr>
  </w:style>
  <w:style w:type="paragraph" w:customStyle="1" w:styleId="xl116">
    <w:name w:val="xl116"/>
    <w:basedOn w:val="a"/>
    <w:rsid w:val="008D54DA"/>
    <w:pPr>
      <w:suppressAutoHyphens w:val="0"/>
      <w:spacing w:before="100" w:beforeAutospacing="1" w:after="100" w:afterAutospacing="1"/>
      <w:jc w:val="right"/>
      <w:textAlignment w:val="top"/>
    </w:pPr>
    <w:rPr>
      <w:rFonts w:ascii="Arial" w:hAnsi="Arial" w:cs="Arial"/>
      <w:kern w:val="0"/>
      <w:sz w:val="16"/>
      <w:szCs w:val="16"/>
      <w:lang w:eastAsia="ru-RU"/>
    </w:rPr>
  </w:style>
  <w:style w:type="paragraph" w:customStyle="1" w:styleId="xl117">
    <w:name w:val="xl117"/>
    <w:basedOn w:val="a"/>
    <w:rsid w:val="008D54DA"/>
    <w:pPr>
      <w:suppressAutoHyphens w:val="0"/>
      <w:spacing w:before="100" w:beforeAutospacing="1" w:after="100" w:afterAutospacing="1"/>
      <w:jc w:val="center"/>
      <w:textAlignment w:val="top"/>
    </w:pPr>
    <w:rPr>
      <w:rFonts w:ascii="Arial" w:hAnsi="Arial" w:cs="Arial"/>
      <w:kern w:val="0"/>
      <w:sz w:val="16"/>
      <w:szCs w:val="16"/>
      <w:lang w:eastAsia="ru-RU"/>
    </w:rPr>
  </w:style>
  <w:style w:type="paragraph" w:customStyle="1" w:styleId="xl118">
    <w:name w:val="xl118"/>
    <w:basedOn w:val="a"/>
    <w:rsid w:val="008D54DA"/>
    <w:pPr>
      <w:suppressAutoHyphens w:val="0"/>
      <w:spacing w:before="100" w:beforeAutospacing="1" w:after="100" w:afterAutospacing="1"/>
      <w:jc w:val="right"/>
      <w:textAlignment w:val="top"/>
    </w:pPr>
    <w:rPr>
      <w:rFonts w:ascii="Arial" w:hAnsi="Arial" w:cs="Arial"/>
      <w:kern w:val="0"/>
      <w:sz w:val="16"/>
      <w:szCs w:val="16"/>
      <w:lang w:eastAsia="ru-RU"/>
    </w:rPr>
  </w:style>
  <w:style w:type="paragraph" w:customStyle="1" w:styleId="xl119">
    <w:name w:val="xl119"/>
    <w:basedOn w:val="a"/>
    <w:rsid w:val="008D54DA"/>
    <w:pPr>
      <w:pBdr>
        <w:right w:val="single" w:sz="4" w:space="0" w:color="auto"/>
      </w:pBdr>
      <w:suppressAutoHyphens w:val="0"/>
      <w:spacing w:before="100" w:beforeAutospacing="1" w:after="100" w:afterAutospacing="1"/>
      <w:jc w:val="right"/>
      <w:textAlignment w:val="top"/>
    </w:pPr>
    <w:rPr>
      <w:rFonts w:ascii="Arial" w:hAnsi="Arial" w:cs="Arial"/>
      <w:kern w:val="0"/>
      <w:sz w:val="16"/>
      <w:szCs w:val="16"/>
      <w:lang w:eastAsia="ru-RU"/>
    </w:rPr>
  </w:style>
  <w:style w:type="paragraph" w:customStyle="1" w:styleId="xl120">
    <w:name w:val="xl120"/>
    <w:basedOn w:val="a"/>
    <w:rsid w:val="008D54DA"/>
    <w:pPr>
      <w:suppressAutoHyphens w:val="0"/>
      <w:spacing w:before="100" w:beforeAutospacing="1" w:after="100" w:afterAutospacing="1"/>
      <w:jc w:val="center"/>
      <w:textAlignment w:val="top"/>
    </w:pPr>
    <w:rPr>
      <w:rFonts w:ascii="Arial" w:hAnsi="Arial" w:cs="Arial"/>
      <w:kern w:val="0"/>
      <w:sz w:val="16"/>
      <w:szCs w:val="16"/>
      <w:lang w:eastAsia="ru-RU"/>
    </w:rPr>
  </w:style>
  <w:style w:type="paragraph" w:customStyle="1" w:styleId="xl121">
    <w:name w:val="xl121"/>
    <w:basedOn w:val="a"/>
    <w:rsid w:val="008D54DA"/>
    <w:pPr>
      <w:suppressAutoHyphens w:val="0"/>
      <w:spacing w:before="100" w:beforeAutospacing="1" w:after="100" w:afterAutospacing="1"/>
      <w:jc w:val="center"/>
      <w:textAlignment w:val="top"/>
    </w:pPr>
    <w:rPr>
      <w:rFonts w:ascii="Arial" w:hAnsi="Arial" w:cs="Arial"/>
      <w:kern w:val="0"/>
      <w:sz w:val="16"/>
      <w:szCs w:val="16"/>
      <w:lang w:eastAsia="ru-RU"/>
    </w:rPr>
  </w:style>
  <w:style w:type="paragraph" w:customStyle="1" w:styleId="xl122">
    <w:name w:val="xl122"/>
    <w:basedOn w:val="a"/>
    <w:rsid w:val="008D54DA"/>
    <w:pPr>
      <w:suppressAutoHyphens w:val="0"/>
      <w:spacing w:before="100" w:beforeAutospacing="1" w:after="100" w:afterAutospacing="1"/>
      <w:jc w:val="right"/>
      <w:textAlignment w:val="top"/>
    </w:pPr>
    <w:rPr>
      <w:rFonts w:ascii="Arial" w:hAnsi="Arial" w:cs="Arial"/>
      <w:kern w:val="0"/>
      <w:sz w:val="16"/>
      <w:szCs w:val="16"/>
      <w:lang w:eastAsia="ru-RU"/>
    </w:rPr>
  </w:style>
  <w:style w:type="paragraph" w:customStyle="1" w:styleId="xl123">
    <w:name w:val="xl123"/>
    <w:basedOn w:val="a"/>
    <w:rsid w:val="008D54DA"/>
    <w:pPr>
      <w:suppressAutoHyphens w:val="0"/>
      <w:spacing w:before="100" w:beforeAutospacing="1" w:after="100" w:afterAutospacing="1"/>
      <w:jc w:val="center"/>
      <w:textAlignment w:val="top"/>
    </w:pPr>
    <w:rPr>
      <w:rFonts w:ascii="Arial" w:hAnsi="Arial" w:cs="Arial"/>
      <w:kern w:val="0"/>
      <w:sz w:val="16"/>
      <w:szCs w:val="16"/>
      <w:lang w:eastAsia="ru-RU"/>
    </w:rPr>
  </w:style>
  <w:style w:type="paragraph" w:customStyle="1" w:styleId="xl124">
    <w:name w:val="xl124"/>
    <w:basedOn w:val="a"/>
    <w:rsid w:val="008D54DA"/>
    <w:pPr>
      <w:pBdr>
        <w:left w:val="single" w:sz="4" w:space="0" w:color="auto"/>
      </w:pBdr>
      <w:suppressAutoHyphens w:val="0"/>
      <w:spacing w:before="100" w:beforeAutospacing="1" w:after="100" w:afterAutospacing="1"/>
      <w:jc w:val="right"/>
      <w:textAlignment w:val="top"/>
    </w:pPr>
    <w:rPr>
      <w:rFonts w:ascii="Arial" w:hAnsi="Arial" w:cs="Arial"/>
      <w:kern w:val="0"/>
      <w:sz w:val="16"/>
      <w:szCs w:val="16"/>
      <w:lang w:eastAsia="ru-RU"/>
    </w:rPr>
  </w:style>
  <w:style w:type="paragraph" w:customStyle="1" w:styleId="xl125">
    <w:name w:val="xl125"/>
    <w:basedOn w:val="a"/>
    <w:rsid w:val="008D54DA"/>
    <w:pPr>
      <w:suppressAutoHyphens w:val="0"/>
      <w:spacing w:before="100" w:beforeAutospacing="1" w:after="100" w:afterAutospacing="1"/>
      <w:jc w:val="right"/>
      <w:textAlignment w:val="top"/>
    </w:pPr>
    <w:rPr>
      <w:rFonts w:ascii="Arial" w:hAnsi="Arial" w:cs="Arial"/>
      <w:kern w:val="0"/>
      <w:sz w:val="16"/>
      <w:szCs w:val="16"/>
      <w:lang w:eastAsia="ru-RU"/>
    </w:rPr>
  </w:style>
  <w:style w:type="paragraph" w:customStyle="1" w:styleId="xl126">
    <w:name w:val="xl126"/>
    <w:basedOn w:val="a"/>
    <w:rsid w:val="008D54DA"/>
    <w:pPr>
      <w:pBdr>
        <w:left w:val="single" w:sz="4" w:space="0" w:color="auto"/>
      </w:pBdr>
      <w:suppressAutoHyphens w:val="0"/>
      <w:spacing w:before="100" w:beforeAutospacing="1" w:after="100" w:afterAutospacing="1"/>
      <w:jc w:val="right"/>
      <w:textAlignment w:val="top"/>
    </w:pPr>
    <w:rPr>
      <w:rFonts w:ascii="Arial" w:hAnsi="Arial" w:cs="Arial"/>
      <w:i/>
      <w:iCs/>
      <w:kern w:val="0"/>
      <w:sz w:val="16"/>
      <w:szCs w:val="16"/>
      <w:lang w:eastAsia="ru-RU"/>
    </w:rPr>
  </w:style>
  <w:style w:type="paragraph" w:customStyle="1" w:styleId="xl127">
    <w:name w:val="xl127"/>
    <w:basedOn w:val="a"/>
    <w:rsid w:val="008D54DA"/>
    <w:pPr>
      <w:suppressAutoHyphens w:val="0"/>
      <w:spacing w:before="100" w:beforeAutospacing="1" w:after="100" w:afterAutospacing="1"/>
      <w:jc w:val="right"/>
      <w:textAlignment w:val="top"/>
    </w:pPr>
    <w:rPr>
      <w:rFonts w:ascii="Arial" w:hAnsi="Arial" w:cs="Arial"/>
      <w:i/>
      <w:iCs/>
      <w:kern w:val="0"/>
      <w:sz w:val="16"/>
      <w:szCs w:val="16"/>
      <w:lang w:eastAsia="ru-RU"/>
    </w:rPr>
  </w:style>
  <w:style w:type="paragraph" w:customStyle="1" w:styleId="xl128">
    <w:name w:val="xl128"/>
    <w:basedOn w:val="a"/>
    <w:rsid w:val="008D54DA"/>
    <w:pPr>
      <w:suppressAutoHyphens w:val="0"/>
      <w:spacing w:before="100" w:beforeAutospacing="1" w:after="100" w:afterAutospacing="1"/>
      <w:jc w:val="center"/>
      <w:textAlignment w:val="top"/>
    </w:pPr>
    <w:rPr>
      <w:rFonts w:ascii="Arial" w:hAnsi="Arial" w:cs="Arial"/>
      <w:i/>
      <w:iCs/>
      <w:kern w:val="0"/>
      <w:sz w:val="16"/>
      <w:szCs w:val="16"/>
      <w:lang w:eastAsia="ru-RU"/>
    </w:rPr>
  </w:style>
  <w:style w:type="paragraph" w:customStyle="1" w:styleId="xl129">
    <w:name w:val="xl129"/>
    <w:basedOn w:val="a"/>
    <w:rsid w:val="008D54DA"/>
    <w:pPr>
      <w:suppressAutoHyphens w:val="0"/>
      <w:spacing w:before="100" w:beforeAutospacing="1" w:after="100" w:afterAutospacing="1"/>
      <w:jc w:val="center"/>
      <w:textAlignment w:val="top"/>
    </w:pPr>
    <w:rPr>
      <w:rFonts w:ascii="Arial" w:hAnsi="Arial" w:cs="Arial"/>
      <w:i/>
      <w:iCs/>
      <w:kern w:val="0"/>
      <w:sz w:val="16"/>
      <w:szCs w:val="16"/>
      <w:lang w:eastAsia="ru-RU"/>
    </w:rPr>
  </w:style>
  <w:style w:type="paragraph" w:customStyle="1" w:styleId="xl130">
    <w:name w:val="xl130"/>
    <w:basedOn w:val="a"/>
    <w:rsid w:val="008D54DA"/>
    <w:pPr>
      <w:suppressAutoHyphens w:val="0"/>
      <w:spacing w:before="100" w:beforeAutospacing="1" w:after="100" w:afterAutospacing="1"/>
      <w:jc w:val="center"/>
      <w:textAlignment w:val="top"/>
    </w:pPr>
    <w:rPr>
      <w:rFonts w:ascii="Arial" w:hAnsi="Arial" w:cs="Arial"/>
      <w:i/>
      <w:iCs/>
      <w:kern w:val="0"/>
      <w:sz w:val="16"/>
      <w:szCs w:val="16"/>
      <w:lang w:eastAsia="ru-RU"/>
    </w:rPr>
  </w:style>
  <w:style w:type="paragraph" w:customStyle="1" w:styleId="xl131">
    <w:name w:val="xl131"/>
    <w:basedOn w:val="a"/>
    <w:rsid w:val="008D54DA"/>
    <w:pPr>
      <w:suppressAutoHyphens w:val="0"/>
      <w:spacing w:before="100" w:beforeAutospacing="1" w:after="100" w:afterAutospacing="1"/>
      <w:jc w:val="right"/>
      <w:textAlignment w:val="top"/>
    </w:pPr>
    <w:rPr>
      <w:rFonts w:ascii="Arial" w:hAnsi="Arial" w:cs="Arial"/>
      <w:i/>
      <w:iCs/>
      <w:kern w:val="0"/>
      <w:sz w:val="16"/>
      <w:szCs w:val="16"/>
      <w:lang w:eastAsia="ru-RU"/>
    </w:rPr>
  </w:style>
  <w:style w:type="paragraph" w:customStyle="1" w:styleId="xl132">
    <w:name w:val="xl132"/>
    <w:basedOn w:val="a"/>
    <w:rsid w:val="008D54DA"/>
    <w:pPr>
      <w:pBdr>
        <w:right w:val="single" w:sz="4" w:space="0" w:color="auto"/>
      </w:pBdr>
      <w:suppressAutoHyphens w:val="0"/>
      <w:spacing w:before="100" w:beforeAutospacing="1" w:after="100" w:afterAutospacing="1"/>
      <w:jc w:val="right"/>
      <w:textAlignment w:val="top"/>
    </w:pPr>
    <w:rPr>
      <w:rFonts w:ascii="Arial" w:hAnsi="Arial" w:cs="Arial"/>
      <w:i/>
      <w:iCs/>
      <w:kern w:val="0"/>
      <w:sz w:val="16"/>
      <w:szCs w:val="16"/>
      <w:lang w:eastAsia="ru-RU"/>
    </w:rPr>
  </w:style>
  <w:style w:type="paragraph" w:customStyle="1" w:styleId="xl133">
    <w:name w:val="xl133"/>
    <w:basedOn w:val="a"/>
    <w:rsid w:val="008D54DA"/>
    <w:pPr>
      <w:pBdr>
        <w:left w:val="single" w:sz="4" w:space="0" w:color="auto"/>
      </w:pBdr>
      <w:suppressAutoHyphens w:val="0"/>
      <w:spacing w:before="100" w:beforeAutospacing="1" w:after="100" w:afterAutospacing="1"/>
      <w:jc w:val="center"/>
      <w:textAlignment w:val="top"/>
    </w:pPr>
    <w:rPr>
      <w:rFonts w:ascii="Arial" w:hAnsi="Arial" w:cs="Arial"/>
      <w:b/>
      <w:bCs/>
      <w:kern w:val="0"/>
      <w:sz w:val="16"/>
      <w:szCs w:val="16"/>
      <w:lang w:eastAsia="ru-RU"/>
    </w:rPr>
  </w:style>
  <w:style w:type="paragraph" w:customStyle="1" w:styleId="xl134">
    <w:name w:val="xl134"/>
    <w:basedOn w:val="a"/>
    <w:rsid w:val="008D54DA"/>
    <w:pPr>
      <w:suppressAutoHyphens w:val="0"/>
      <w:spacing w:before="100" w:beforeAutospacing="1" w:after="100" w:afterAutospacing="1"/>
      <w:jc w:val="left"/>
      <w:textAlignment w:val="top"/>
    </w:pPr>
    <w:rPr>
      <w:rFonts w:ascii="Arial" w:hAnsi="Arial" w:cs="Arial"/>
      <w:b/>
      <w:bCs/>
      <w:kern w:val="0"/>
      <w:sz w:val="16"/>
      <w:szCs w:val="16"/>
      <w:lang w:eastAsia="ru-RU"/>
    </w:rPr>
  </w:style>
  <w:style w:type="paragraph" w:customStyle="1" w:styleId="xl135">
    <w:name w:val="xl135"/>
    <w:basedOn w:val="a"/>
    <w:rsid w:val="008D54DA"/>
    <w:pPr>
      <w:pBdr>
        <w:top w:val="single" w:sz="4" w:space="0" w:color="auto"/>
      </w:pBdr>
      <w:suppressAutoHyphens w:val="0"/>
      <w:spacing w:before="100" w:beforeAutospacing="1" w:after="100" w:afterAutospacing="1"/>
      <w:jc w:val="right"/>
      <w:textAlignment w:val="top"/>
    </w:pPr>
    <w:rPr>
      <w:rFonts w:ascii="Arial" w:hAnsi="Arial" w:cs="Arial"/>
      <w:b/>
      <w:bCs/>
      <w:kern w:val="0"/>
      <w:sz w:val="16"/>
      <w:szCs w:val="16"/>
      <w:lang w:eastAsia="ru-RU"/>
    </w:rPr>
  </w:style>
  <w:style w:type="paragraph" w:customStyle="1" w:styleId="xl136">
    <w:name w:val="xl136"/>
    <w:basedOn w:val="a"/>
    <w:rsid w:val="008D54DA"/>
    <w:pPr>
      <w:pBdr>
        <w:top w:val="single" w:sz="4" w:space="0" w:color="auto"/>
        <w:right w:val="single" w:sz="4" w:space="0" w:color="auto"/>
      </w:pBdr>
      <w:suppressAutoHyphens w:val="0"/>
      <w:spacing w:before="100" w:beforeAutospacing="1" w:after="100" w:afterAutospacing="1"/>
      <w:jc w:val="right"/>
      <w:textAlignment w:val="top"/>
    </w:pPr>
    <w:rPr>
      <w:rFonts w:ascii="Arial" w:hAnsi="Arial" w:cs="Arial"/>
      <w:b/>
      <w:bCs/>
      <w:kern w:val="0"/>
      <w:sz w:val="16"/>
      <w:szCs w:val="16"/>
      <w:lang w:eastAsia="ru-RU"/>
    </w:rPr>
  </w:style>
  <w:style w:type="paragraph" w:customStyle="1" w:styleId="xl137">
    <w:name w:val="xl137"/>
    <w:basedOn w:val="a"/>
    <w:rsid w:val="008D54DA"/>
    <w:pPr>
      <w:pBdr>
        <w:top w:val="single" w:sz="4" w:space="0" w:color="auto"/>
      </w:pBdr>
      <w:suppressAutoHyphens w:val="0"/>
      <w:spacing w:before="100" w:beforeAutospacing="1" w:after="100" w:afterAutospacing="1"/>
      <w:jc w:val="center"/>
      <w:textAlignment w:val="top"/>
    </w:pPr>
    <w:rPr>
      <w:rFonts w:ascii="Arial" w:hAnsi="Arial" w:cs="Arial"/>
      <w:b/>
      <w:bCs/>
      <w:kern w:val="0"/>
      <w:sz w:val="16"/>
      <w:szCs w:val="16"/>
      <w:lang w:eastAsia="ru-RU"/>
    </w:rPr>
  </w:style>
  <w:style w:type="paragraph" w:customStyle="1" w:styleId="xl138">
    <w:name w:val="xl138"/>
    <w:basedOn w:val="a"/>
    <w:rsid w:val="008D54DA"/>
    <w:pPr>
      <w:pBdr>
        <w:top w:val="single" w:sz="4" w:space="0" w:color="auto"/>
      </w:pBdr>
      <w:suppressAutoHyphens w:val="0"/>
      <w:spacing w:before="100" w:beforeAutospacing="1" w:after="100" w:afterAutospacing="1"/>
      <w:jc w:val="center"/>
      <w:textAlignment w:val="top"/>
    </w:pPr>
    <w:rPr>
      <w:rFonts w:ascii="Arial" w:hAnsi="Arial" w:cs="Arial"/>
      <w:b/>
      <w:bCs/>
      <w:kern w:val="0"/>
      <w:sz w:val="16"/>
      <w:szCs w:val="16"/>
      <w:lang w:eastAsia="ru-RU"/>
    </w:rPr>
  </w:style>
  <w:style w:type="paragraph" w:customStyle="1" w:styleId="xl139">
    <w:name w:val="xl139"/>
    <w:basedOn w:val="a"/>
    <w:rsid w:val="008D54DA"/>
    <w:pPr>
      <w:pBdr>
        <w:top w:val="single" w:sz="4" w:space="0" w:color="auto"/>
      </w:pBdr>
      <w:suppressAutoHyphens w:val="0"/>
      <w:spacing w:before="100" w:beforeAutospacing="1" w:after="100" w:afterAutospacing="1"/>
      <w:jc w:val="right"/>
      <w:textAlignment w:val="top"/>
    </w:pPr>
    <w:rPr>
      <w:rFonts w:ascii="Arial" w:hAnsi="Arial" w:cs="Arial"/>
      <w:b/>
      <w:bCs/>
      <w:kern w:val="0"/>
      <w:sz w:val="16"/>
      <w:szCs w:val="16"/>
      <w:lang w:eastAsia="ru-RU"/>
    </w:rPr>
  </w:style>
  <w:style w:type="paragraph" w:customStyle="1" w:styleId="xl140">
    <w:name w:val="xl140"/>
    <w:basedOn w:val="a"/>
    <w:rsid w:val="008D54DA"/>
    <w:pPr>
      <w:suppressAutoHyphens w:val="0"/>
      <w:spacing w:before="100" w:beforeAutospacing="1" w:after="100" w:afterAutospacing="1"/>
      <w:jc w:val="center"/>
      <w:textAlignment w:val="top"/>
    </w:pPr>
    <w:rPr>
      <w:rFonts w:ascii="Arial" w:hAnsi="Arial" w:cs="Arial"/>
      <w:kern w:val="0"/>
      <w:sz w:val="16"/>
      <w:szCs w:val="16"/>
      <w:lang w:eastAsia="ru-RU"/>
    </w:rPr>
  </w:style>
  <w:style w:type="paragraph" w:customStyle="1" w:styleId="xl141">
    <w:name w:val="xl141"/>
    <w:basedOn w:val="a"/>
    <w:rsid w:val="008D54DA"/>
    <w:pPr>
      <w:suppressAutoHyphens w:val="0"/>
      <w:spacing w:before="100" w:beforeAutospacing="1" w:after="100" w:afterAutospacing="1"/>
      <w:jc w:val="center"/>
      <w:textAlignment w:val="top"/>
    </w:pPr>
    <w:rPr>
      <w:rFonts w:ascii="Arial" w:hAnsi="Arial" w:cs="Arial"/>
      <w:b/>
      <w:bCs/>
      <w:kern w:val="0"/>
      <w:sz w:val="16"/>
      <w:szCs w:val="16"/>
      <w:lang w:eastAsia="ru-RU"/>
    </w:rPr>
  </w:style>
  <w:style w:type="paragraph" w:customStyle="1" w:styleId="xl142">
    <w:name w:val="xl142"/>
    <w:basedOn w:val="a"/>
    <w:rsid w:val="008D54DA"/>
    <w:pPr>
      <w:suppressAutoHyphens w:val="0"/>
      <w:spacing w:before="100" w:beforeAutospacing="1" w:after="100" w:afterAutospacing="1"/>
      <w:jc w:val="left"/>
      <w:textAlignment w:val="top"/>
    </w:pPr>
    <w:rPr>
      <w:rFonts w:ascii="Arial" w:hAnsi="Arial" w:cs="Arial"/>
      <w:b/>
      <w:bCs/>
      <w:kern w:val="0"/>
      <w:sz w:val="16"/>
      <w:szCs w:val="16"/>
      <w:lang w:eastAsia="ru-RU"/>
    </w:rPr>
  </w:style>
  <w:style w:type="paragraph" w:customStyle="1" w:styleId="xl143">
    <w:name w:val="xl143"/>
    <w:basedOn w:val="a"/>
    <w:rsid w:val="008D54DA"/>
    <w:pPr>
      <w:suppressAutoHyphens w:val="0"/>
      <w:spacing w:before="100" w:beforeAutospacing="1" w:after="100" w:afterAutospacing="1"/>
      <w:jc w:val="center"/>
      <w:textAlignment w:val="top"/>
    </w:pPr>
    <w:rPr>
      <w:rFonts w:ascii="Arial" w:hAnsi="Arial" w:cs="Arial"/>
      <w:b/>
      <w:bCs/>
      <w:kern w:val="0"/>
      <w:sz w:val="16"/>
      <w:szCs w:val="16"/>
      <w:lang w:eastAsia="ru-RU"/>
    </w:rPr>
  </w:style>
  <w:style w:type="paragraph" w:customStyle="1" w:styleId="xl144">
    <w:name w:val="xl144"/>
    <w:basedOn w:val="a"/>
    <w:rsid w:val="008D54DA"/>
    <w:pPr>
      <w:suppressAutoHyphens w:val="0"/>
      <w:spacing w:before="100" w:beforeAutospacing="1" w:after="100" w:afterAutospacing="1"/>
      <w:jc w:val="right"/>
      <w:textAlignment w:val="top"/>
    </w:pPr>
    <w:rPr>
      <w:rFonts w:ascii="Arial" w:hAnsi="Arial" w:cs="Arial"/>
      <w:b/>
      <w:bCs/>
      <w:kern w:val="0"/>
      <w:sz w:val="16"/>
      <w:szCs w:val="16"/>
      <w:lang w:eastAsia="ru-RU"/>
    </w:rPr>
  </w:style>
  <w:style w:type="paragraph" w:customStyle="1" w:styleId="xl145">
    <w:name w:val="xl145"/>
    <w:basedOn w:val="a"/>
    <w:rsid w:val="008D54DA"/>
    <w:pPr>
      <w:pBdr>
        <w:top w:val="single" w:sz="4" w:space="0" w:color="auto"/>
        <w:left w:val="single" w:sz="4" w:space="0" w:color="auto"/>
      </w:pBdr>
      <w:suppressAutoHyphens w:val="0"/>
      <w:spacing w:before="100" w:beforeAutospacing="1" w:after="100" w:afterAutospacing="1"/>
      <w:jc w:val="left"/>
    </w:pPr>
    <w:rPr>
      <w:rFonts w:ascii="Arial" w:hAnsi="Arial" w:cs="Arial"/>
      <w:kern w:val="0"/>
      <w:sz w:val="16"/>
      <w:szCs w:val="16"/>
      <w:lang w:eastAsia="ru-RU"/>
    </w:rPr>
  </w:style>
  <w:style w:type="paragraph" w:customStyle="1" w:styleId="xl146">
    <w:name w:val="xl146"/>
    <w:basedOn w:val="a"/>
    <w:rsid w:val="008D54DA"/>
    <w:pPr>
      <w:pBdr>
        <w:top w:val="single" w:sz="4" w:space="0" w:color="auto"/>
      </w:pBdr>
      <w:suppressAutoHyphens w:val="0"/>
      <w:spacing w:before="100" w:beforeAutospacing="1" w:after="100" w:afterAutospacing="1"/>
      <w:jc w:val="right"/>
      <w:textAlignment w:val="top"/>
    </w:pPr>
    <w:rPr>
      <w:rFonts w:ascii="Arial" w:hAnsi="Arial" w:cs="Arial"/>
      <w:b/>
      <w:bCs/>
      <w:kern w:val="0"/>
      <w:sz w:val="16"/>
      <w:szCs w:val="16"/>
      <w:lang w:eastAsia="ru-RU"/>
    </w:rPr>
  </w:style>
  <w:style w:type="paragraph" w:customStyle="1" w:styleId="xl147">
    <w:name w:val="xl147"/>
    <w:basedOn w:val="a"/>
    <w:rsid w:val="008D54DA"/>
    <w:pPr>
      <w:pBdr>
        <w:top w:val="single" w:sz="4" w:space="0" w:color="auto"/>
        <w:right w:val="single" w:sz="4" w:space="0" w:color="auto"/>
      </w:pBdr>
      <w:suppressAutoHyphens w:val="0"/>
      <w:spacing w:before="100" w:beforeAutospacing="1" w:after="100" w:afterAutospacing="1"/>
      <w:jc w:val="right"/>
      <w:textAlignment w:val="top"/>
    </w:pPr>
    <w:rPr>
      <w:rFonts w:ascii="Arial" w:hAnsi="Arial" w:cs="Arial"/>
      <w:b/>
      <w:bCs/>
      <w:kern w:val="0"/>
      <w:sz w:val="16"/>
      <w:szCs w:val="16"/>
      <w:lang w:eastAsia="ru-RU"/>
    </w:rPr>
  </w:style>
  <w:style w:type="paragraph" w:customStyle="1" w:styleId="xl148">
    <w:name w:val="xl148"/>
    <w:basedOn w:val="a"/>
    <w:rsid w:val="008D54DA"/>
    <w:pPr>
      <w:pBdr>
        <w:left w:val="single" w:sz="4" w:space="0" w:color="auto"/>
      </w:pBdr>
      <w:suppressAutoHyphens w:val="0"/>
      <w:spacing w:before="100" w:beforeAutospacing="1" w:after="100" w:afterAutospacing="1"/>
      <w:jc w:val="left"/>
    </w:pPr>
    <w:rPr>
      <w:rFonts w:ascii="Arial" w:hAnsi="Arial" w:cs="Arial"/>
      <w:kern w:val="0"/>
      <w:sz w:val="16"/>
      <w:szCs w:val="16"/>
      <w:lang w:eastAsia="ru-RU"/>
    </w:rPr>
  </w:style>
  <w:style w:type="paragraph" w:customStyle="1" w:styleId="xl149">
    <w:name w:val="xl149"/>
    <w:basedOn w:val="a"/>
    <w:rsid w:val="008D54DA"/>
    <w:pPr>
      <w:suppressAutoHyphens w:val="0"/>
      <w:spacing w:before="100" w:beforeAutospacing="1" w:after="100" w:afterAutospacing="1"/>
      <w:jc w:val="right"/>
      <w:textAlignment w:val="top"/>
    </w:pPr>
    <w:rPr>
      <w:rFonts w:ascii="Arial" w:hAnsi="Arial" w:cs="Arial"/>
      <w:kern w:val="0"/>
      <w:sz w:val="16"/>
      <w:szCs w:val="16"/>
      <w:lang w:eastAsia="ru-RU"/>
    </w:rPr>
  </w:style>
  <w:style w:type="paragraph" w:customStyle="1" w:styleId="xl150">
    <w:name w:val="xl150"/>
    <w:basedOn w:val="a"/>
    <w:rsid w:val="008D54DA"/>
    <w:pPr>
      <w:pBdr>
        <w:right w:val="single" w:sz="4" w:space="0" w:color="auto"/>
      </w:pBdr>
      <w:suppressAutoHyphens w:val="0"/>
      <w:spacing w:before="100" w:beforeAutospacing="1" w:after="100" w:afterAutospacing="1"/>
      <w:jc w:val="right"/>
      <w:textAlignment w:val="top"/>
    </w:pPr>
    <w:rPr>
      <w:rFonts w:ascii="Arial" w:hAnsi="Arial" w:cs="Arial"/>
      <w:kern w:val="0"/>
      <w:sz w:val="16"/>
      <w:szCs w:val="16"/>
      <w:lang w:eastAsia="ru-RU"/>
    </w:rPr>
  </w:style>
  <w:style w:type="paragraph" w:customStyle="1" w:styleId="xl151">
    <w:name w:val="xl151"/>
    <w:basedOn w:val="a"/>
    <w:rsid w:val="008D54DA"/>
    <w:pPr>
      <w:pBdr>
        <w:right w:val="single" w:sz="4" w:space="0" w:color="auto"/>
      </w:pBdr>
      <w:suppressAutoHyphens w:val="0"/>
      <w:spacing w:before="100" w:beforeAutospacing="1" w:after="100" w:afterAutospacing="1"/>
      <w:jc w:val="right"/>
      <w:textAlignment w:val="top"/>
    </w:pPr>
    <w:rPr>
      <w:rFonts w:ascii="Arial" w:hAnsi="Arial" w:cs="Arial"/>
      <w:kern w:val="0"/>
      <w:sz w:val="16"/>
      <w:szCs w:val="16"/>
      <w:lang w:eastAsia="ru-RU"/>
    </w:rPr>
  </w:style>
  <w:style w:type="paragraph" w:customStyle="1" w:styleId="xl152">
    <w:name w:val="xl152"/>
    <w:basedOn w:val="a"/>
    <w:rsid w:val="008D54DA"/>
    <w:pPr>
      <w:suppressAutoHyphens w:val="0"/>
      <w:spacing w:before="100" w:beforeAutospacing="1" w:after="100" w:afterAutospacing="1"/>
      <w:jc w:val="right"/>
      <w:textAlignment w:val="top"/>
    </w:pPr>
    <w:rPr>
      <w:rFonts w:ascii="Arial" w:hAnsi="Arial" w:cs="Arial"/>
      <w:b/>
      <w:bCs/>
      <w:kern w:val="0"/>
      <w:sz w:val="16"/>
      <w:szCs w:val="16"/>
      <w:lang w:eastAsia="ru-RU"/>
    </w:rPr>
  </w:style>
  <w:style w:type="paragraph" w:customStyle="1" w:styleId="xl153">
    <w:name w:val="xl153"/>
    <w:basedOn w:val="a"/>
    <w:rsid w:val="008D54DA"/>
    <w:pPr>
      <w:pBdr>
        <w:right w:val="single" w:sz="4" w:space="0" w:color="auto"/>
      </w:pBdr>
      <w:suppressAutoHyphens w:val="0"/>
      <w:spacing w:before="100" w:beforeAutospacing="1" w:after="100" w:afterAutospacing="1"/>
      <w:jc w:val="right"/>
      <w:textAlignment w:val="top"/>
    </w:pPr>
    <w:rPr>
      <w:rFonts w:ascii="Arial" w:hAnsi="Arial" w:cs="Arial"/>
      <w:b/>
      <w:bCs/>
      <w:kern w:val="0"/>
      <w:sz w:val="16"/>
      <w:szCs w:val="16"/>
      <w:lang w:eastAsia="ru-RU"/>
    </w:rPr>
  </w:style>
  <w:style w:type="paragraph" w:customStyle="1" w:styleId="xl154">
    <w:name w:val="xl154"/>
    <w:basedOn w:val="a"/>
    <w:rsid w:val="008D54DA"/>
    <w:pPr>
      <w:pBdr>
        <w:right w:val="single" w:sz="4" w:space="0" w:color="auto"/>
      </w:pBdr>
      <w:suppressAutoHyphens w:val="0"/>
      <w:spacing w:before="100" w:beforeAutospacing="1" w:after="100" w:afterAutospacing="1"/>
      <w:jc w:val="left"/>
    </w:pPr>
    <w:rPr>
      <w:rFonts w:ascii="Arial" w:hAnsi="Arial" w:cs="Arial"/>
      <w:kern w:val="0"/>
      <w:sz w:val="16"/>
      <w:szCs w:val="16"/>
      <w:lang w:eastAsia="ru-RU"/>
    </w:rPr>
  </w:style>
  <w:style w:type="paragraph" w:customStyle="1" w:styleId="xl155">
    <w:name w:val="xl155"/>
    <w:basedOn w:val="a"/>
    <w:rsid w:val="008D54DA"/>
    <w:pPr>
      <w:suppressAutoHyphens w:val="0"/>
      <w:spacing w:before="100" w:beforeAutospacing="1" w:after="100" w:afterAutospacing="1"/>
      <w:jc w:val="right"/>
      <w:textAlignment w:val="top"/>
    </w:pPr>
    <w:rPr>
      <w:rFonts w:ascii="Arial" w:hAnsi="Arial" w:cs="Arial"/>
      <w:kern w:val="0"/>
      <w:sz w:val="16"/>
      <w:szCs w:val="16"/>
      <w:lang w:eastAsia="ru-RU"/>
    </w:rPr>
  </w:style>
  <w:style w:type="paragraph" w:customStyle="1" w:styleId="xl156">
    <w:name w:val="xl156"/>
    <w:basedOn w:val="a"/>
    <w:rsid w:val="008D54DA"/>
    <w:pPr>
      <w:suppressAutoHyphens w:val="0"/>
      <w:spacing w:before="100" w:beforeAutospacing="1" w:after="100" w:afterAutospacing="1"/>
      <w:jc w:val="right"/>
      <w:textAlignment w:val="top"/>
    </w:pPr>
    <w:rPr>
      <w:rFonts w:ascii="Arial" w:hAnsi="Arial" w:cs="Arial"/>
      <w:kern w:val="0"/>
      <w:sz w:val="16"/>
      <w:szCs w:val="16"/>
      <w:lang w:eastAsia="ru-RU"/>
    </w:rPr>
  </w:style>
  <w:style w:type="paragraph" w:customStyle="1" w:styleId="xl157">
    <w:name w:val="xl157"/>
    <w:basedOn w:val="a"/>
    <w:rsid w:val="008D54DA"/>
    <w:pPr>
      <w:suppressAutoHyphens w:val="0"/>
      <w:spacing w:before="100" w:beforeAutospacing="1" w:after="100" w:afterAutospacing="1"/>
      <w:jc w:val="right"/>
      <w:textAlignment w:val="top"/>
    </w:pPr>
    <w:rPr>
      <w:rFonts w:ascii="Arial" w:hAnsi="Arial" w:cs="Arial"/>
      <w:kern w:val="0"/>
      <w:sz w:val="16"/>
      <w:szCs w:val="16"/>
      <w:lang w:eastAsia="ru-RU"/>
    </w:rPr>
  </w:style>
  <w:style w:type="paragraph" w:customStyle="1" w:styleId="xl158">
    <w:name w:val="xl158"/>
    <w:basedOn w:val="a"/>
    <w:rsid w:val="008D54DA"/>
    <w:pPr>
      <w:suppressAutoHyphens w:val="0"/>
      <w:spacing w:before="100" w:beforeAutospacing="1" w:after="100" w:afterAutospacing="1"/>
      <w:jc w:val="right"/>
      <w:textAlignment w:val="top"/>
    </w:pPr>
    <w:rPr>
      <w:rFonts w:ascii="Arial" w:hAnsi="Arial" w:cs="Arial"/>
      <w:kern w:val="0"/>
      <w:sz w:val="16"/>
      <w:szCs w:val="16"/>
      <w:lang w:eastAsia="ru-RU"/>
    </w:rPr>
  </w:style>
  <w:style w:type="paragraph" w:customStyle="1" w:styleId="xl159">
    <w:name w:val="xl159"/>
    <w:basedOn w:val="a"/>
    <w:rsid w:val="008D54DA"/>
    <w:pPr>
      <w:pBdr>
        <w:top w:val="single" w:sz="4" w:space="0" w:color="auto"/>
        <w:right w:val="single" w:sz="4" w:space="0" w:color="auto"/>
      </w:pBdr>
      <w:suppressAutoHyphens w:val="0"/>
      <w:spacing w:before="100" w:beforeAutospacing="1" w:after="100" w:afterAutospacing="1"/>
      <w:jc w:val="right"/>
      <w:textAlignment w:val="top"/>
    </w:pPr>
    <w:rPr>
      <w:rFonts w:ascii="Arial" w:hAnsi="Arial" w:cs="Arial"/>
      <w:b/>
      <w:bCs/>
      <w:kern w:val="0"/>
      <w:sz w:val="16"/>
      <w:szCs w:val="16"/>
      <w:lang w:eastAsia="ru-RU"/>
    </w:rPr>
  </w:style>
  <w:style w:type="paragraph" w:customStyle="1" w:styleId="xl160">
    <w:name w:val="xl160"/>
    <w:basedOn w:val="a"/>
    <w:rsid w:val="008D54DA"/>
    <w:pPr>
      <w:pBdr>
        <w:right w:val="single" w:sz="4" w:space="0" w:color="auto"/>
      </w:pBdr>
      <w:suppressAutoHyphens w:val="0"/>
      <w:spacing w:before="100" w:beforeAutospacing="1" w:after="100" w:afterAutospacing="1"/>
      <w:jc w:val="right"/>
      <w:textAlignment w:val="top"/>
    </w:pPr>
    <w:rPr>
      <w:rFonts w:ascii="Arial" w:hAnsi="Arial" w:cs="Arial"/>
      <w:kern w:val="0"/>
      <w:sz w:val="16"/>
      <w:szCs w:val="16"/>
      <w:lang w:eastAsia="ru-RU"/>
    </w:rPr>
  </w:style>
  <w:style w:type="paragraph" w:customStyle="1" w:styleId="xl161">
    <w:name w:val="xl161"/>
    <w:basedOn w:val="a"/>
    <w:rsid w:val="008D54DA"/>
    <w:pPr>
      <w:suppressAutoHyphens w:val="0"/>
      <w:spacing w:before="100" w:beforeAutospacing="1" w:after="100" w:afterAutospacing="1"/>
      <w:jc w:val="left"/>
      <w:textAlignment w:val="top"/>
    </w:pPr>
    <w:rPr>
      <w:rFonts w:ascii="Arial" w:hAnsi="Arial" w:cs="Arial"/>
      <w:kern w:val="0"/>
      <w:sz w:val="16"/>
      <w:szCs w:val="16"/>
      <w:lang w:eastAsia="ru-RU"/>
    </w:rPr>
  </w:style>
  <w:style w:type="paragraph" w:customStyle="1" w:styleId="xl162">
    <w:name w:val="xl162"/>
    <w:basedOn w:val="a"/>
    <w:rsid w:val="008D54DA"/>
    <w:pPr>
      <w:suppressAutoHyphens w:val="0"/>
      <w:spacing w:before="100" w:beforeAutospacing="1" w:after="100" w:afterAutospacing="1"/>
      <w:jc w:val="left"/>
      <w:textAlignment w:val="top"/>
    </w:pPr>
    <w:rPr>
      <w:rFonts w:ascii="Arial" w:hAnsi="Arial" w:cs="Arial"/>
      <w:kern w:val="0"/>
      <w:sz w:val="16"/>
      <w:szCs w:val="16"/>
      <w:lang w:eastAsia="ru-RU"/>
    </w:rPr>
  </w:style>
  <w:style w:type="paragraph" w:customStyle="1" w:styleId="xl163">
    <w:name w:val="xl163"/>
    <w:basedOn w:val="a"/>
    <w:rsid w:val="008D54DA"/>
    <w:pPr>
      <w:pBdr>
        <w:top w:val="single" w:sz="4" w:space="0" w:color="auto"/>
      </w:pBdr>
      <w:suppressAutoHyphens w:val="0"/>
      <w:spacing w:before="100" w:beforeAutospacing="1" w:after="100" w:afterAutospacing="1"/>
      <w:jc w:val="left"/>
      <w:textAlignment w:val="top"/>
    </w:pPr>
    <w:rPr>
      <w:rFonts w:ascii="Arial" w:hAnsi="Arial" w:cs="Arial"/>
      <w:b/>
      <w:bCs/>
      <w:kern w:val="0"/>
      <w:sz w:val="16"/>
      <w:szCs w:val="16"/>
      <w:lang w:eastAsia="ru-RU"/>
    </w:rPr>
  </w:style>
  <w:style w:type="paragraph" w:customStyle="1" w:styleId="xl164">
    <w:name w:val="xl164"/>
    <w:basedOn w:val="a"/>
    <w:rsid w:val="008D54DA"/>
    <w:pPr>
      <w:pBdr>
        <w:right w:val="single" w:sz="4" w:space="0" w:color="auto"/>
      </w:pBdr>
      <w:suppressAutoHyphens w:val="0"/>
      <w:spacing w:before="100" w:beforeAutospacing="1" w:after="100" w:afterAutospacing="1"/>
      <w:jc w:val="left"/>
      <w:textAlignment w:val="top"/>
    </w:pPr>
    <w:rPr>
      <w:rFonts w:ascii="Arial" w:hAnsi="Arial" w:cs="Arial"/>
      <w:kern w:val="0"/>
      <w:sz w:val="16"/>
      <w:szCs w:val="16"/>
      <w:lang w:eastAsia="ru-RU"/>
    </w:rPr>
  </w:style>
  <w:style w:type="paragraph" w:customStyle="1" w:styleId="xl165">
    <w:name w:val="xl165"/>
    <w:basedOn w:val="a"/>
    <w:rsid w:val="008D54DA"/>
    <w:pPr>
      <w:suppressAutoHyphens w:val="0"/>
      <w:spacing w:before="100" w:beforeAutospacing="1" w:after="100" w:afterAutospacing="1"/>
      <w:jc w:val="left"/>
      <w:textAlignment w:val="top"/>
    </w:pPr>
    <w:rPr>
      <w:rFonts w:ascii="Arial" w:hAnsi="Arial" w:cs="Arial"/>
      <w:i/>
      <w:iCs/>
      <w:kern w:val="0"/>
      <w:sz w:val="16"/>
      <w:szCs w:val="16"/>
      <w:lang w:eastAsia="ru-RU"/>
    </w:rPr>
  </w:style>
  <w:style w:type="paragraph" w:customStyle="1" w:styleId="xl166">
    <w:name w:val="xl166"/>
    <w:basedOn w:val="a"/>
    <w:rsid w:val="008D54DA"/>
    <w:pPr>
      <w:pBdr>
        <w:top w:val="single" w:sz="4" w:space="0" w:color="auto"/>
        <w:left w:val="single" w:sz="4" w:space="0" w:color="auto"/>
        <w:bottom w:val="single" w:sz="4" w:space="0" w:color="auto"/>
      </w:pBdr>
      <w:suppressAutoHyphens w:val="0"/>
      <w:spacing w:before="100" w:beforeAutospacing="1" w:after="100" w:afterAutospacing="1"/>
      <w:jc w:val="left"/>
      <w:textAlignment w:val="center"/>
    </w:pPr>
    <w:rPr>
      <w:rFonts w:ascii="Arial" w:hAnsi="Arial" w:cs="Arial"/>
      <w:b/>
      <w:bCs/>
      <w:kern w:val="0"/>
      <w:sz w:val="16"/>
      <w:szCs w:val="16"/>
      <w:lang w:eastAsia="ru-RU"/>
    </w:rPr>
  </w:style>
  <w:style w:type="paragraph" w:customStyle="1" w:styleId="xl167">
    <w:name w:val="xl167"/>
    <w:basedOn w:val="a"/>
    <w:rsid w:val="008D54DA"/>
    <w:pPr>
      <w:pBdr>
        <w:top w:val="single" w:sz="4" w:space="0" w:color="auto"/>
        <w:bottom w:val="single" w:sz="4" w:space="0" w:color="auto"/>
      </w:pBdr>
      <w:suppressAutoHyphens w:val="0"/>
      <w:spacing w:before="100" w:beforeAutospacing="1" w:after="100" w:afterAutospacing="1"/>
      <w:jc w:val="left"/>
      <w:textAlignment w:val="center"/>
    </w:pPr>
    <w:rPr>
      <w:rFonts w:ascii="Arial" w:hAnsi="Arial" w:cs="Arial"/>
      <w:b/>
      <w:bCs/>
      <w:kern w:val="0"/>
      <w:sz w:val="16"/>
      <w:szCs w:val="16"/>
      <w:lang w:eastAsia="ru-RU"/>
    </w:rPr>
  </w:style>
  <w:style w:type="paragraph" w:customStyle="1" w:styleId="xl168">
    <w:name w:val="xl168"/>
    <w:basedOn w:val="a"/>
    <w:rsid w:val="008D54DA"/>
    <w:pPr>
      <w:pBdr>
        <w:top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w:hAnsi="Arial" w:cs="Arial"/>
      <w:b/>
      <w:bCs/>
      <w:kern w:val="0"/>
      <w:sz w:val="16"/>
      <w:szCs w:val="16"/>
      <w:lang w:eastAsia="ru-RU"/>
    </w:rPr>
  </w:style>
  <w:style w:type="paragraph" w:customStyle="1" w:styleId="xl169">
    <w:name w:val="xl169"/>
    <w:basedOn w:val="a"/>
    <w:rsid w:val="008D54DA"/>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kern w:val="0"/>
      <w:sz w:val="16"/>
      <w:szCs w:val="16"/>
      <w:lang w:eastAsia="ru-RU"/>
    </w:rPr>
  </w:style>
  <w:style w:type="paragraph" w:customStyle="1" w:styleId="xl170">
    <w:name w:val="xl170"/>
    <w:basedOn w:val="a"/>
    <w:rsid w:val="008D54DA"/>
    <w:pPr>
      <w:pBdr>
        <w:top w:val="single" w:sz="4" w:space="0" w:color="auto"/>
        <w:bottom w:val="single" w:sz="4" w:space="0" w:color="auto"/>
      </w:pBdr>
      <w:suppressAutoHyphens w:val="0"/>
      <w:spacing w:before="100" w:beforeAutospacing="1" w:after="100" w:afterAutospacing="1"/>
      <w:jc w:val="center"/>
      <w:textAlignment w:val="center"/>
    </w:pPr>
    <w:rPr>
      <w:rFonts w:ascii="Arial" w:hAnsi="Arial" w:cs="Arial"/>
      <w:kern w:val="0"/>
      <w:sz w:val="16"/>
      <w:szCs w:val="16"/>
      <w:lang w:eastAsia="ru-RU"/>
    </w:rPr>
  </w:style>
  <w:style w:type="paragraph" w:customStyle="1" w:styleId="xl171">
    <w:name w:val="xl171"/>
    <w:basedOn w:val="a"/>
    <w:rsid w:val="008D54DA"/>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kern w:val="0"/>
      <w:sz w:val="16"/>
      <w:szCs w:val="16"/>
      <w:lang w:eastAsia="ru-RU"/>
    </w:rPr>
  </w:style>
  <w:style w:type="paragraph" w:customStyle="1" w:styleId="xl172">
    <w:name w:val="xl172"/>
    <w:basedOn w:val="a"/>
    <w:rsid w:val="008D54DA"/>
    <w:pPr>
      <w:pBdr>
        <w:top w:val="single" w:sz="4" w:space="0" w:color="auto"/>
      </w:pBdr>
      <w:suppressAutoHyphens w:val="0"/>
      <w:spacing w:before="100" w:beforeAutospacing="1" w:after="100" w:afterAutospacing="1"/>
      <w:jc w:val="center"/>
      <w:textAlignment w:val="top"/>
    </w:pPr>
    <w:rPr>
      <w:rFonts w:ascii="Arial" w:hAnsi="Arial" w:cs="Arial"/>
      <w:i/>
      <w:iCs/>
      <w:kern w:val="0"/>
      <w:sz w:val="16"/>
      <w:szCs w:val="16"/>
      <w:lang w:eastAsia="ru-RU"/>
    </w:rPr>
  </w:style>
  <w:style w:type="paragraph" w:customStyle="1" w:styleId="xl173">
    <w:name w:val="xl173"/>
    <w:basedOn w:val="a"/>
    <w:rsid w:val="008D54DA"/>
    <w:pPr>
      <w:pBdr>
        <w:bottom w:val="single" w:sz="4" w:space="0" w:color="auto"/>
      </w:pBdr>
      <w:suppressAutoHyphens w:val="0"/>
      <w:spacing w:before="100" w:beforeAutospacing="1" w:after="100" w:afterAutospacing="1"/>
      <w:jc w:val="left"/>
    </w:pPr>
    <w:rPr>
      <w:rFonts w:ascii="Arial" w:hAnsi="Arial" w:cs="Arial"/>
      <w:kern w:val="0"/>
      <w:sz w:val="16"/>
      <w:szCs w:val="16"/>
      <w:lang w:eastAsia="ru-RU"/>
    </w:rPr>
  </w:style>
  <w:style w:type="paragraph" w:customStyle="1" w:styleId="xl174">
    <w:name w:val="xl174"/>
    <w:basedOn w:val="a"/>
    <w:rsid w:val="008D54DA"/>
    <w:pPr>
      <w:pBdr>
        <w:top w:val="single" w:sz="4" w:space="0" w:color="auto"/>
      </w:pBdr>
      <w:suppressAutoHyphens w:val="0"/>
      <w:spacing w:before="100" w:beforeAutospacing="1" w:after="100" w:afterAutospacing="1"/>
      <w:jc w:val="center"/>
    </w:pPr>
    <w:rPr>
      <w:rFonts w:ascii="Arial" w:hAnsi="Arial" w:cs="Arial"/>
      <w:i/>
      <w:iCs/>
      <w:kern w:val="0"/>
      <w:sz w:val="16"/>
      <w:szCs w:val="16"/>
      <w:lang w:eastAsia="ru-RU"/>
    </w:rPr>
  </w:style>
  <w:style w:type="paragraph" w:customStyle="1" w:styleId="xl175">
    <w:name w:val="xl175"/>
    <w:basedOn w:val="a"/>
    <w:rsid w:val="008D54DA"/>
    <w:pPr>
      <w:pBdr>
        <w:bottom w:val="single" w:sz="4" w:space="0" w:color="auto"/>
      </w:pBdr>
      <w:suppressAutoHyphens w:val="0"/>
      <w:spacing w:before="100" w:beforeAutospacing="1" w:after="100" w:afterAutospacing="1"/>
      <w:jc w:val="left"/>
    </w:pPr>
    <w:rPr>
      <w:rFonts w:ascii="Arial" w:hAnsi="Arial" w:cs="Arial"/>
      <w:kern w:val="0"/>
      <w:sz w:val="16"/>
      <w:szCs w:val="16"/>
      <w:lang w:eastAsia="ru-RU"/>
    </w:rPr>
  </w:style>
  <w:style w:type="paragraph" w:customStyle="1" w:styleId="xl176">
    <w:name w:val="xl176"/>
    <w:basedOn w:val="a"/>
    <w:rsid w:val="008D54D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kern w:val="0"/>
      <w:sz w:val="16"/>
      <w:szCs w:val="16"/>
      <w:lang w:eastAsia="ru-RU"/>
    </w:rPr>
  </w:style>
  <w:style w:type="paragraph" w:customStyle="1" w:styleId="xl177">
    <w:name w:val="xl177"/>
    <w:basedOn w:val="a"/>
    <w:rsid w:val="008D54DA"/>
    <w:pPr>
      <w:pBdr>
        <w:top w:val="single" w:sz="4" w:space="0" w:color="auto"/>
        <w:left w:val="single" w:sz="4" w:space="0" w:color="auto"/>
      </w:pBdr>
      <w:suppressAutoHyphens w:val="0"/>
      <w:spacing w:before="100" w:beforeAutospacing="1" w:after="100" w:afterAutospacing="1"/>
      <w:jc w:val="center"/>
      <w:textAlignment w:val="center"/>
    </w:pPr>
    <w:rPr>
      <w:rFonts w:ascii="Arial" w:hAnsi="Arial" w:cs="Arial"/>
      <w:kern w:val="0"/>
      <w:sz w:val="16"/>
      <w:szCs w:val="16"/>
      <w:lang w:eastAsia="ru-RU"/>
    </w:rPr>
  </w:style>
  <w:style w:type="paragraph" w:customStyle="1" w:styleId="xl178">
    <w:name w:val="xl178"/>
    <w:basedOn w:val="a"/>
    <w:rsid w:val="008D54DA"/>
    <w:pPr>
      <w:pBdr>
        <w:top w:val="single" w:sz="4" w:space="0" w:color="auto"/>
      </w:pBdr>
      <w:suppressAutoHyphens w:val="0"/>
      <w:spacing w:before="100" w:beforeAutospacing="1" w:after="100" w:afterAutospacing="1"/>
      <w:jc w:val="center"/>
      <w:textAlignment w:val="center"/>
    </w:pPr>
    <w:rPr>
      <w:rFonts w:ascii="Arial" w:hAnsi="Arial" w:cs="Arial"/>
      <w:kern w:val="0"/>
      <w:sz w:val="16"/>
      <w:szCs w:val="16"/>
      <w:lang w:eastAsia="ru-RU"/>
    </w:rPr>
  </w:style>
  <w:style w:type="paragraph" w:customStyle="1" w:styleId="xl179">
    <w:name w:val="xl179"/>
    <w:basedOn w:val="a"/>
    <w:rsid w:val="008D54DA"/>
    <w:pPr>
      <w:pBdr>
        <w:top w:val="single" w:sz="4" w:space="0" w:color="auto"/>
        <w:right w:val="single" w:sz="4" w:space="0" w:color="auto"/>
      </w:pBdr>
      <w:suppressAutoHyphens w:val="0"/>
      <w:spacing w:before="100" w:beforeAutospacing="1" w:after="100" w:afterAutospacing="1"/>
      <w:jc w:val="center"/>
      <w:textAlignment w:val="center"/>
    </w:pPr>
    <w:rPr>
      <w:rFonts w:ascii="Arial" w:hAnsi="Arial" w:cs="Arial"/>
      <w:kern w:val="0"/>
      <w:sz w:val="16"/>
      <w:szCs w:val="16"/>
      <w:lang w:eastAsia="ru-RU"/>
    </w:rPr>
  </w:style>
  <w:style w:type="paragraph" w:customStyle="1" w:styleId="xl180">
    <w:name w:val="xl180"/>
    <w:basedOn w:val="a"/>
    <w:rsid w:val="008D54DA"/>
    <w:pPr>
      <w:pBdr>
        <w:left w:val="single" w:sz="4" w:space="0" w:color="auto"/>
      </w:pBdr>
      <w:suppressAutoHyphens w:val="0"/>
      <w:spacing w:before="100" w:beforeAutospacing="1" w:after="100" w:afterAutospacing="1"/>
      <w:jc w:val="center"/>
      <w:textAlignment w:val="center"/>
    </w:pPr>
    <w:rPr>
      <w:rFonts w:ascii="Arial" w:hAnsi="Arial" w:cs="Arial"/>
      <w:kern w:val="0"/>
      <w:sz w:val="16"/>
      <w:szCs w:val="16"/>
      <w:lang w:eastAsia="ru-RU"/>
    </w:rPr>
  </w:style>
  <w:style w:type="paragraph" w:customStyle="1" w:styleId="xl181">
    <w:name w:val="xl181"/>
    <w:basedOn w:val="a"/>
    <w:rsid w:val="008D54DA"/>
    <w:pPr>
      <w:suppressAutoHyphens w:val="0"/>
      <w:spacing w:before="100" w:beforeAutospacing="1" w:after="100" w:afterAutospacing="1"/>
      <w:jc w:val="center"/>
      <w:textAlignment w:val="center"/>
    </w:pPr>
    <w:rPr>
      <w:rFonts w:ascii="Arial" w:hAnsi="Arial" w:cs="Arial"/>
      <w:kern w:val="0"/>
      <w:sz w:val="16"/>
      <w:szCs w:val="16"/>
      <w:lang w:eastAsia="ru-RU"/>
    </w:rPr>
  </w:style>
  <w:style w:type="paragraph" w:customStyle="1" w:styleId="xl182">
    <w:name w:val="xl182"/>
    <w:basedOn w:val="a"/>
    <w:rsid w:val="008D54DA"/>
    <w:pPr>
      <w:pBdr>
        <w:right w:val="single" w:sz="4" w:space="0" w:color="auto"/>
      </w:pBdr>
      <w:suppressAutoHyphens w:val="0"/>
      <w:spacing w:before="100" w:beforeAutospacing="1" w:after="100" w:afterAutospacing="1"/>
      <w:jc w:val="center"/>
      <w:textAlignment w:val="center"/>
    </w:pPr>
    <w:rPr>
      <w:rFonts w:ascii="Arial" w:hAnsi="Arial" w:cs="Arial"/>
      <w:kern w:val="0"/>
      <w:sz w:val="16"/>
      <w:szCs w:val="16"/>
      <w:lang w:eastAsia="ru-RU"/>
    </w:rPr>
  </w:style>
  <w:style w:type="paragraph" w:customStyle="1" w:styleId="xl183">
    <w:name w:val="xl183"/>
    <w:basedOn w:val="a"/>
    <w:rsid w:val="008D54DA"/>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kern w:val="0"/>
      <w:sz w:val="16"/>
      <w:szCs w:val="16"/>
      <w:lang w:eastAsia="ru-RU"/>
    </w:rPr>
  </w:style>
  <w:style w:type="paragraph" w:customStyle="1" w:styleId="xl184">
    <w:name w:val="xl184"/>
    <w:basedOn w:val="a"/>
    <w:rsid w:val="008D54DA"/>
    <w:pPr>
      <w:pBdr>
        <w:bottom w:val="single" w:sz="4" w:space="0" w:color="auto"/>
      </w:pBdr>
      <w:suppressAutoHyphens w:val="0"/>
      <w:spacing w:before="100" w:beforeAutospacing="1" w:after="100" w:afterAutospacing="1"/>
      <w:jc w:val="center"/>
      <w:textAlignment w:val="center"/>
    </w:pPr>
    <w:rPr>
      <w:rFonts w:ascii="Arial" w:hAnsi="Arial" w:cs="Arial"/>
      <w:kern w:val="0"/>
      <w:sz w:val="16"/>
      <w:szCs w:val="16"/>
      <w:lang w:eastAsia="ru-RU"/>
    </w:rPr>
  </w:style>
  <w:style w:type="paragraph" w:customStyle="1" w:styleId="xl185">
    <w:name w:val="xl185"/>
    <w:basedOn w:val="a"/>
    <w:rsid w:val="008D54DA"/>
    <w:pPr>
      <w:pBdr>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kern w:val="0"/>
      <w:sz w:val="16"/>
      <w:szCs w:val="16"/>
      <w:lang w:eastAsia="ru-RU"/>
    </w:rPr>
  </w:style>
  <w:style w:type="paragraph" w:customStyle="1" w:styleId="xl186">
    <w:name w:val="xl186"/>
    <w:basedOn w:val="a"/>
    <w:rsid w:val="008D54DA"/>
    <w:pPr>
      <w:pBdr>
        <w:bottom w:val="single" w:sz="4" w:space="0" w:color="auto"/>
      </w:pBdr>
      <w:suppressAutoHyphens w:val="0"/>
      <w:spacing w:before="100" w:beforeAutospacing="1" w:after="100" w:afterAutospacing="1"/>
      <w:jc w:val="center"/>
    </w:pPr>
    <w:rPr>
      <w:rFonts w:ascii="Arial" w:hAnsi="Arial" w:cs="Arial"/>
      <w:b/>
      <w:bCs/>
      <w:kern w:val="0"/>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093297">
      <w:bodyDiv w:val="1"/>
      <w:marLeft w:val="0"/>
      <w:marRight w:val="0"/>
      <w:marTop w:val="0"/>
      <w:marBottom w:val="0"/>
      <w:divBdr>
        <w:top w:val="none" w:sz="0" w:space="0" w:color="auto"/>
        <w:left w:val="none" w:sz="0" w:space="0" w:color="auto"/>
        <w:bottom w:val="none" w:sz="0" w:space="0" w:color="auto"/>
        <w:right w:val="none" w:sz="0" w:space="0" w:color="auto"/>
      </w:divBdr>
    </w:div>
    <w:div w:id="169376848">
      <w:bodyDiv w:val="1"/>
      <w:marLeft w:val="0"/>
      <w:marRight w:val="0"/>
      <w:marTop w:val="0"/>
      <w:marBottom w:val="0"/>
      <w:divBdr>
        <w:top w:val="none" w:sz="0" w:space="0" w:color="auto"/>
        <w:left w:val="none" w:sz="0" w:space="0" w:color="auto"/>
        <w:bottom w:val="none" w:sz="0" w:space="0" w:color="auto"/>
        <w:right w:val="none" w:sz="0" w:space="0" w:color="auto"/>
      </w:divBdr>
    </w:div>
    <w:div w:id="287053983">
      <w:bodyDiv w:val="1"/>
      <w:marLeft w:val="0"/>
      <w:marRight w:val="0"/>
      <w:marTop w:val="0"/>
      <w:marBottom w:val="0"/>
      <w:divBdr>
        <w:top w:val="none" w:sz="0" w:space="0" w:color="auto"/>
        <w:left w:val="none" w:sz="0" w:space="0" w:color="auto"/>
        <w:bottom w:val="none" w:sz="0" w:space="0" w:color="auto"/>
        <w:right w:val="none" w:sz="0" w:space="0" w:color="auto"/>
      </w:divBdr>
    </w:div>
    <w:div w:id="300038902">
      <w:bodyDiv w:val="1"/>
      <w:marLeft w:val="0"/>
      <w:marRight w:val="0"/>
      <w:marTop w:val="0"/>
      <w:marBottom w:val="0"/>
      <w:divBdr>
        <w:top w:val="none" w:sz="0" w:space="0" w:color="auto"/>
        <w:left w:val="none" w:sz="0" w:space="0" w:color="auto"/>
        <w:bottom w:val="none" w:sz="0" w:space="0" w:color="auto"/>
        <w:right w:val="none" w:sz="0" w:space="0" w:color="auto"/>
      </w:divBdr>
    </w:div>
    <w:div w:id="360477044">
      <w:bodyDiv w:val="1"/>
      <w:marLeft w:val="0"/>
      <w:marRight w:val="0"/>
      <w:marTop w:val="0"/>
      <w:marBottom w:val="0"/>
      <w:divBdr>
        <w:top w:val="none" w:sz="0" w:space="0" w:color="auto"/>
        <w:left w:val="none" w:sz="0" w:space="0" w:color="auto"/>
        <w:bottom w:val="none" w:sz="0" w:space="0" w:color="auto"/>
        <w:right w:val="none" w:sz="0" w:space="0" w:color="auto"/>
      </w:divBdr>
    </w:div>
    <w:div w:id="883718501">
      <w:bodyDiv w:val="1"/>
      <w:marLeft w:val="0"/>
      <w:marRight w:val="0"/>
      <w:marTop w:val="0"/>
      <w:marBottom w:val="0"/>
      <w:divBdr>
        <w:top w:val="none" w:sz="0" w:space="0" w:color="auto"/>
        <w:left w:val="none" w:sz="0" w:space="0" w:color="auto"/>
        <w:bottom w:val="none" w:sz="0" w:space="0" w:color="auto"/>
        <w:right w:val="none" w:sz="0" w:space="0" w:color="auto"/>
      </w:divBdr>
    </w:div>
    <w:div w:id="912467346">
      <w:bodyDiv w:val="1"/>
      <w:marLeft w:val="0"/>
      <w:marRight w:val="0"/>
      <w:marTop w:val="0"/>
      <w:marBottom w:val="0"/>
      <w:divBdr>
        <w:top w:val="none" w:sz="0" w:space="0" w:color="auto"/>
        <w:left w:val="none" w:sz="0" w:space="0" w:color="auto"/>
        <w:bottom w:val="none" w:sz="0" w:space="0" w:color="auto"/>
        <w:right w:val="none" w:sz="0" w:space="0" w:color="auto"/>
      </w:divBdr>
    </w:div>
    <w:div w:id="1288971871">
      <w:bodyDiv w:val="1"/>
      <w:marLeft w:val="0"/>
      <w:marRight w:val="0"/>
      <w:marTop w:val="0"/>
      <w:marBottom w:val="0"/>
      <w:divBdr>
        <w:top w:val="none" w:sz="0" w:space="0" w:color="auto"/>
        <w:left w:val="none" w:sz="0" w:space="0" w:color="auto"/>
        <w:bottom w:val="none" w:sz="0" w:space="0" w:color="auto"/>
        <w:right w:val="none" w:sz="0" w:space="0" w:color="auto"/>
      </w:divBdr>
    </w:div>
    <w:div w:id="1657684946">
      <w:bodyDiv w:val="1"/>
      <w:marLeft w:val="0"/>
      <w:marRight w:val="0"/>
      <w:marTop w:val="0"/>
      <w:marBottom w:val="0"/>
      <w:divBdr>
        <w:top w:val="none" w:sz="0" w:space="0" w:color="auto"/>
        <w:left w:val="none" w:sz="0" w:space="0" w:color="auto"/>
        <w:bottom w:val="none" w:sz="0" w:space="0" w:color="auto"/>
        <w:right w:val="none" w:sz="0" w:space="0" w:color="auto"/>
      </w:divBdr>
    </w:div>
    <w:div w:id="1793161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OTN&amp;n=7233&amp;date=30.12.2020"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internet.garant.ru/" TargetMode="External"/><Relationship Id="rId12" Type="http://schemas.openxmlformats.org/officeDocument/2006/relationships/hyperlink" Target="https://login.consultant.ru/link/?req=doc&amp;base=STR&amp;n=6169&amp;date=30.12.20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OTN&amp;n=6001&amp;date=30.12.2020" TargetMode="External"/><Relationship Id="rId11" Type="http://schemas.openxmlformats.org/officeDocument/2006/relationships/hyperlink" Target="https://login.consultant.ru/link/?req=doc&amp;base=STR&amp;n=16194&amp;date=30.12.2020"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174951&amp;date=30.12.2020&amp;dst=100026&amp;fld=134" TargetMode="External"/><Relationship Id="rId4" Type="http://schemas.openxmlformats.org/officeDocument/2006/relationships/settings" Target="settings.xml"/><Relationship Id="rId9" Type="http://schemas.openxmlformats.org/officeDocument/2006/relationships/hyperlink" Target="https://login.consultant.ru/link/?req=doc&amp;base=LAW&amp;n=206625&amp;date=30.12.2020&amp;dst=100022&amp;fld=13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468</TotalTime>
  <Pages>27</Pages>
  <Words>8278</Words>
  <Characters>47191</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Лысенко Наталья Николаевна</dc:creator>
  <cp:keywords/>
  <dc:description/>
  <cp:lastModifiedBy>Русакевич Ирина Сергеевна</cp:lastModifiedBy>
  <cp:revision>42</cp:revision>
  <cp:lastPrinted>2026-09-28T07:33:00Z</cp:lastPrinted>
  <dcterms:created xsi:type="dcterms:W3CDTF">2024-02-02T07:51:00Z</dcterms:created>
  <dcterms:modified xsi:type="dcterms:W3CDTF">2026-09-28T07:33:00Z</dcterms:modified>
</cp:coreProperties>
</file>